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CA689" w14:textId="77777777" w:rsidR="00024D49" w:rsidRPr="00893051" w:rsidRDefault="00024D49" w:rsidP="00055F48">
      <w:pPr>
        <w:ind w:right="-567"/>
        <w:jc w:val="center"/>
        <w:rPr>
          <w:b/>
          <w:sz w:val="22"/>
          <w:szCs w:val="22"/>
        </w:rPr>
      </w:pPr>
      <w:r w:rsidRPr="00893051">
        <w:rPr>
          <w:b/>
          <w:sz w:val="22"/>
          <w:szCs w:val="22"/>
        </w:rPr>
        <w:t>KARTA PRZEDMIOTU</w:t>
      </w:r>
    </w:p>
    <w:tbl>
      <w:tblPr>
        <w:tblW w:w="5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1302"/>
        <w:gridCol w:w="6268"/>
      </w:tblGrid>
      <w:tr w:rsidR="00893051" w:rsidRPr="00893051" w14:paraId="15C61167" w14:textId="77777777" w:rsidTr="00055F48">
        <w:tc>
          <w:tcPr>
            <w:tcW w:w="1128" w:type="pct"/>
          </w:tcPr>
          <w:p w14:paraId="396DCE54" w14:textId="77777777" w:rsidR="00024D49" w:rsidRPr="00893051" w:rsidRDefault="00024D49" w:rsidP="0065168A">
            <w:pPr>
              <w:rPr>
                <w:b/>
                <w:sz w:val="20"/>
                <w:szCs w:val="20"/>
              </w:rPr>
            </w:pPr>
            <w:r w:rsidRPr="00893051">
              <w:rPr>
                <w:b/>
                <w:sz w:val="20"/>
                <w:szCs w:val="20"/>
              </w:rPr>
              <w:t>Kod przedmiotu</w:t>
            </w:r>
          </w:p>
        </w:tc>
        <w:tc>
          <w:tcPr>
            <w:tcW w:w="3872" w:type="pct"/>
            <w:gridSpan w:val="2"/>
            <w:shd w:val="clear" w:color="auto" w:fill="D9D9D9"/>
          </w:tcPr>
          <w:p w14:paraId="44915065" w14:textId="6F3DCA94" w:rsidR="00024D49" w:rsidRPr="00893051" w:rsidRDefault="00867D61" w:rsidP="0065168A">
            <w:pPr>
              <w:jc w:val="center"/>
              <w:rPr>
                <w:b/>
                <w:sz w:val="20"/>
                <w:szCs w:val="20"/>
              </w:rPr>
            </w:pPr>
            <w:r w:rsidRPr="00893051">
              <w:rPr>
                <w:b/>
                <w:sz w:val="20"/>
                <w:szCs w:val="20"/>
                <w:lang w:val="pl"/>
              </w:rPr>
              <w:t>0912-7LEK-D-LO</w:t>
            </w:r>
          </w:p>
        </w:tc>
      </w:tr>
      <w:tr w:rsidR="00FB60D9" w:rsidRPr="00893051" w14:paraId="59E5F0B6" w14:textId="77777777" w:rsidTr="00FB60D9">
        <w:tc>
          <w:tcPr>
            <w:tcW w:w="1128" w:type="pct"/>
            <w:vMerge w:val="restart"/>
          </w:tcPr>
          <w:p w14:paraId="6A9666AB" w14:textId="77777777" w:rsidR="00FB60D9" w:rsidRPr="00893051" w:rsidRDefault="00FB60D9" w:rsidP="0065168A">
            <w:pPr>
              <w:rPr>
                <w:b/>
                <w:sz w:val="20"/>
                <w:szCs w:val="20"/>
              </w:rPr>
            </w:pPr>
            <w:r w:rsidRPr="00893051">
              <w:rPr>
                <w:b/>
                <w:sz w:val="20"/>
                <w:szCs w:val="20"/>
              </w:rPr>
              <w:t>Nazwa przedmiotu w języku</w:t>
            </w:r>
          </w:p>
        </w:tc>
        <w:tc>
          <w:tcPr>
            <w:tcW w:w="666" w:type="pct"/>
          </w:tcPr>
          <w:p w14:paraId="26EDAE8D" w14:textId="77777777" w:rsidR="00FB60D9" w:rsidRPr="00893051" w:rsidRDefault="00FB60D9" w:rsidP="0065168A">
            <w:pPr>
              <w:jc w:val="center"/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polskim</w:t>
            </w:r>
          </w:p>
        </w:tc>
        <w:tc>
          <w:tcPr>
            <w:tcW w:w="3206" w:type="pct"/>
            <w:vMerge w:val="restart"/>
          </w:tcPr>
          <w:p w14:paraId="2F59EFAE" w14:textId="77777777" w:rsidR="00FB60D9" w:rsidRPr="00E70687" w:rsidRDefault="00FB60D9" w:rsidP="00024D49">
            <w:pPr>
              <w:pStyle w:val="Nagwek1"/>
              <w:rPr>
                <w:i/>
              </w:rPr>
            </w:pPr>
            <w:r w:rsidRPr="00E70687">
              <w:rPr>
                <w:i/>
              </w:rPr>
              <w:t xml:space="preserve">Leczenie otyłości </w:t>
            </w:r>
          </w:p>
          <w:p w14:paraId="074E1771" w14:textId="284CA1EE" w:rsidR="00FB60D9" w:rsidRPr="00893051" w:rsidRDefault="00FB60D9" w:rsidP="00024D49">
            <w:pPr>
              <w:pStyle w:val="Nagwek2"/>
            </w:pPr>
            <w:r w:rsidRPr="00E70687">
              <w:rPr>
                <w:i/>
                <w:lang w:val="en-US"/>
              </w:rPr>
              <w:t>Obesity treatment</w:t>
            </w:r>
          </w:p>
        </w:tc>
      </w:tr>
      <w:tr w:rsidR="00FB60D9" w:rsidRPr="00893051" w14:paraId="3D09BED1" w14:textId="77777777" w:rsidTr="00FB60D9">
        <w:tc>
          <w:tcPr>
            <w:tcW w:w="1128" w:type="pct"/>
            <w:vMerge/>
          </w:tcPr>
          <w:p w14:paraId="65506BD4" w14:textId="77777777" w:rsidR="00FB60D9" w:rsidRPr="00893051" w:rsidRDefault="00FB60D9" w:rsidP="0065168A">
            <w:pPr>
              <w:rPr>
                <w:b/>
                <w:sz w:val="20"/>
                <w:szCs w:val="20"/>
              </w:rPr>
            </w:pPr>
          </w:p>
        </w:tc>
        <w:tc>
          <w:tcPr>
            <w:tcW w:w="666" w:type="pct"/>
          </w:tcPr>
          <w:p w14:paraId="59458B91" w14:textId="77777777" w:rsidR="00FB60D9" w:rsidRPr="00893051" w:rsidRDefault="00FB60D9" w:rsidP="0065168A">
            <w:pPr>
              <w:jc w:val="center"/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angielskim</w:t>
            </w:r>
          </w:p>
        </w:tc>
        <w:tc>
          <w:tcPr>
            <w:tcW w:w="3206" w:type="pct"/>
            <w:vMerge/>
          </w:tcPr>
          <w:p w14:paraId="5C081490" w14:textId="2196C03F" w:rsidR="00FB60D9" w:rsidRPr="00893051" w:rsidRDefault="00FB60D9" w:rsidP="00024D49">
            <w:pPr>
              <w:pStyle w:val="Nagwek2"/>
              <w:rPr>
                <w:lang w:val="en-US"/>
              </w:rPr>
            </w:pPr>
          </w:p>
        </w:tc>
      </w:tr>
    </w:tbl>
    <w:p w14:paraId="39EA1DFC" w14:textId="77777777" w:rsidR="00024D49" w:rsidRPr="00893051" w:rsidRDefault="00024D49" w:rsidP="00024D49">
      <w:pPr>
        <w:rPr>
          <w:b/>
          <w:sz w:val="20"/>
          <w:szCs w:val="20"/>
          <w:lang w:val="en-US"/>
        </w:rPr>
      </w:pPr>
    </w:p>
    <w:p w14:paraId="658D2004" w14:textId="77777777" w:rsidR="00024D49" w:rsidRPr="00893051" w:rsidRDefault="00024D49" w:rsidP="00024D49">
      <w:pPr>
        <w:numPr>
          <w:ilvl w:val="0"/>
          <w:numId w:val="6"/>
        </w:numPr>
        <w:rPr>
          <w:b/>
          <w:sz w:val="20"/>
          <w:szCs w:val="20"/>
        </w:rPr>
      </w:pPr>
      <w:r w:rsidRPr="00893051">
        <w:rPr>
          <w:b/>
          <w:sz w:val="20"/>
          <w:szCs w:val="20"/>
        </w:rPr>
        <w:t>USYTUOWANIE PRZEDMIOTU W SYSTEMIE STUDIÓW</w:t>
      </w:r>
    </w:p>
    <w:tbl>
      <w:tblPr>
        <w:tblW w:w="5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5265"/>
      </w:tblGrid>
      <w:tr w:rsidR="00893051" w:rsidRPr="00893051" w14:paraId="657AF828" w14:textId="77777777" w:rsidTr="00055F48">
        <w:tc>
          <w:tcPr>
            <w:tcW w:w="2307" w:type="pct"/>
          </w:tcPr>
          <w:p w14:paraId="3C7A9EE6" w14:textId="77777777" w:rsidR="00CD0E93" w:rsidRPr="00893051" w:rsidRDefault="00CD0E93" w:rsidP="00CD0E93">
            <w:pPr>
              <w:rPr>
                <w:b/>
                <w:sz w:val="20"/>
                <w:szCs w:val="20"/>
              </w:rPr>
            </w:pPr>
            <w:r w:rsidRPr="00893051">
              <w:rPr>
                <w:b/>
                <w:sz w:val="20"/>
                <w:szCs w:val="20"/>
              </w:rPr>
              <w:t>1.1. Kierunek studiów</w:t>
            </w:r>
          </w:p>
        </w:tc>
        <w:tc>
          <w:tcPr>
            <w:tcW w:w="2693" w:type="pct"/>
          </w:tcPr>
          <w:p w14:paraId="472EB24C" w14:textId="392AC292" w:rsidR="00CD0E93" w:rsidRPr="00893051" w:rsidRDefault="009B6705" w:rsidP="00CD0E93">
            <w:pPr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L</w:t>
            </w:r>
            <w:r w:rsidR="00CD0E93" w:rsidRPr="00893051">
              <w:rPr>
                <w:sz w:val="20"/>
                <w:szCs w:val="20"/>
              </w:rPr>
              <w:t>ekarski</w:t>
            </w:r>
          </w:p>
        </w:tc>
      </w:tr>
      <w:tr w:rsidR="00893051" w:rsidRPr="00893051" w14:paraId="5DA87610" w14:textId="77777777" w:rsidTr="00055F48">
        <w:tc>
          <w:tcPr>
            <w:tcW w:w="2307" w:type="pct"/>
          </w:tcPr>
          <w:p w14:paraId="398EFB9C" w14:textId="77777777" w:rsidR="00CD0E93" w:rsidRPr="00893051" w:rsidRDefault="00CD0E93" w:rsidP="00CD0E93">
            <w:pPr>
              <w:rPr>
                <w:b/>
                <w:sz w:val="20"/>
                <w:szCs w:val="20"/>
              </w:rPr>
            </w:pPr>
            <w:r w:rsidRPr="00893051">
              <w:rPr>
                <w:b/>
                <w:sz w:val="20"/>
                <w:szCs w:val="20"/>
              </w:rPr>
              <w:t>1.2. Forma studiów</w:t>
            </w:r>
          </w:p>
        </w:tc>
        <w:tc>
          <w:tcPr>
            <w:tcW w:w="2693" w:type="pct"/>
          </w:tcPr>
          <w:p w14:paraId="3D576AC9" w14:textId="77777777" w:rsidR="00CD0E93" w:rsidRPr="00893051" w:rsidRDefault="00CD0E93" w:rsidP="00CD0E93">
            <w:pPr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Stacjonarne/niestacjonarne</w:t>
            </w:r>
          </w:p>
        </w:tc>
      </w:tr>
      <w:tr w:rsidR="00893051" w:rsidRPr="00893051" w14:paraId="0AB374EC" w14:textId="77777777" w:rsidTr="00055F48">
        <w:tc>
          <w:tcPr>
            <w:tcW w:w="2307" w:type="pct"/>
          </w:tcPr>
          <w:p w14:paraId="22C623DF" w14:textId="77777777" w:rsidR="00CD0E93" w:rsidRPr="00893051" w:rsidRDefault="00CD0E93" w:rsidP="00CD0E93">
            <w:pPr>
              <w:rPr>
                <w:b/>
                <w:sz w:val="20"/>
                <w:szCs w:val="20"/>
              </w:rPr>
            </w:pPr>
            <w:r w:rsidRPr="00893051">
              <w:rPr>
                <w:b/>
                <w:sz w:val="20"/>
                <w:szCs w:val="20"/>
              </w:rPr>
              <w:t>1.3. Poziom studiów</w:t>
            </w:r>
          </w:p>
        </w:tc>
        <w:tc>
          <w:tcPr>
            <w:tcW w:w="2693" w:type="pct"/>
          </w:tcPr>
          <w:p w14:paraId="265AF69C" w14:textId="77777777" w:rsidR="00CD0E93" w:rsidRPr="00893051" w:rsidRDefault="00CD0E93" w:rsidP="00CD0E93">
            <w:pPr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Jednolite studia magisterskie</w:t>
            </w:r>
          </w:p>
        </w:tc>
      </w:tr>
      <w:tr w:rsidR="00893051" w:rsidRPr="00893051" w14:paraId="1435BDD9" w14:textId="77777777" w:rsidTr="00055F48">
        <w:tc>
          <w:tcPr>
            <w:tcW w:w="2307" w:type="pct"/>
          </w:tcPr>
          <w:p w14:paraId="219948B2" w14:textId="77777777" w:rsidR="00CD0E93" w:rsidRPr="00893051" w:rsidRDefault="00CD0E93" w:rsidP="00CD0E93">
            <w:pPr>
              <w:rPr>
                <w:b/>
                <w:sz w:val="20"/>
                <w:szCs w:val="20"/>
              </w:rPr>
            </w:pPr>
            <w:r w:rsidRPr="00893051">
              <w:rPr>
                <w:b/>
                <w:sz w:val="20"/>
                <w:szCs w:val="20"/>
              </w:rPr>
              <w:t>1.4. Profil studiów</w:t>
            </w:r>
          </w:p>
        </w:tc>
        <w:tc>
          <w:tcPr>
            <w:tcW w:w="2693" w:type="pct"/>
          </w:tcPr>
          <w:p w14:paraId="108688AB" w14:textId="4FE9B0C6" w:rsidR="00CD0E93" w:rsidRPr="00893051" w:rsidRDefault="009B6705" w:rsidP="00CD0E93">
            <w:pPr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O</w:t>
            </w:r>
            <w:r w:rsidR="00CD0E93" w:rsidRPr="00893051">
              <w:rPr>
                <w:sz w:val="20"/>
                <w:szCs w:val="20"/>
              </w:rPr>
              <w:t>gólnoakademicki</w:t>
            </w:r>
          </w:p>
        </w:tc>
      </w:tr>
      <w:tr w:rsidR="00893051" w:rsidRPr="00893051" w14:paraId="63D5D3BF" w14:textId="77777777" w:rsidTr="00055F48">
        <w:tc>
          <w:tcPr>
            <w:tcW w:w="2307" w:type="pct"/>
          </w:tcPr>
          <w:p w14:paraId="6CC0EA5F" w14:textId="77777777" w:rsidR="00024D49" w:rsidRPr="00893051" w:rsidRDefault="0038460B" w:rsidP="0065168A">
            <w:pPr>
              <w:rPr>
                <w:b/>
                <w:sz w:val="20"/>
                <w:szCs w:val="20"/>
              </w:rPr>
            </w:pPr>
            <w:r w:rsidRPr="00893051">
              <w:rPr>
                <w:b/>
                <w:sz w:val="20"/>
                <w:szCs w:val="20"/>
              </w:rPr>
              <w:t>1.5</w:t>
            </w:r>
            <w:r w:rsidR="00024D49" w:rsidRPr="00893051">
              <w:rPr>
                <w:b/>
                <w:sz w:val="20"/>
                <w:szCs w:val="20"/>
              </w:rPr>
              <w:t>. Osoba przygotowująca kartę przedmiotu</w:t>
            </w:r>
          </w:p>
        </w:tc>
        <w:tc>
          <w:tcPr>
            <w:tcW w:w="2693" w:type="pct"/>
          </w:tcPr>
          <w:p w14:paraId="3FEC35B9" w14:textId="55C2FB19" w:rsidR="00024D49" w:rsidRPr="00893051" w:rsidRDefault="00E942B2" w:rsidP="0061557B">
            <w:pPr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Prof. d</w:t>
            </w:r>
            <w:r w:rsidR="00675FE9" w:rsidRPr="00893051">
              <w:rPr>
                <w:sz w:val="20"/>
                <w:szCs w:val="20"/>
              </w:rPr>
              <w:t xml:space="preserve">r hab. n. med. </w:t>
            </w:r>
            <w:r w:rsidRPr="00893051">
              <w:rPr>
                <w:sz w:val="20"/>
                <w:szCs w:val="20"/>
              </w:rPr>
              <w:t>Aldona Kowalska</w:t>
            </w:r>
            <w:r w:rsidR="009E2F36" w:rsidRPr="00893051">
              <w:rPr>
                <w:sz w:val="20"/>
                <w:szCs w:val="20"/>
              </w:rPr>
              <w:t>; dr Kamila Sobaś</w:t>
            </w:r>
          </w:p>
        </w:tc>
      </w:tr>
      <w:tr w:rsidR="00024D49" w:rsidRPr="00893051" w14:paraId="1FB67F07" w14:textId="77777777" w:rsidTr="00055F48">
        <w:tc>
          <w:tcPr>
            <w:tcW w:w="2307" w:type="pct"/>
          </w:tcPr>
          <w:p w14:paraId="1D29228D" w14:textId="77777777" w:rsidR="00024D49" w:rsidRPr="00893051" w:rsidRDefault="00024D49" w:rsidP="0065168A">
            <w:pPr>
              <w:rPr>
                <w:b/>
                <w:sz w:val="20"/>
                <w:szCs w:val="20"/>
              </w:rPr>
            </w:pPr>
            <w:r w:rsidRPr="00893051">
              <w:rPr>
                <w:b/>
                <w:sz w:val="20"/>
                <w:szCs w:val="20"/>
              </w:rPr>
              <w:t>1.</w:t>
            </w:r>
            <w:r w:rsidR="0038460B" w:rsidRPr="00893051">
              <w:rPr>
                <w:b/>
                <w:sz w:val="20"/>
                <w:szCs w:val="20"/>
              </w:rPr>
              <w:t>6</w:t>
            </w:r>
            <w:r w:rsidRPr="00893051">
              <w:rPr>
                <w:b/>
                <w:sz w:val="20"/>
                <w:szCs w:val="20"/>
              </w:rPr>
              <w:t>. Kontakt</w:t>
            </w:r>
          </w:p>
        </w:tc>
        <w:tc>
          <w:tcPr>
            <w:tcW w:w="2693" w:type="pct"/>
          </w:tcPr>
          <w:p w14:paraId="4E1F3EBC" w14:textId="3D16FCC9" w:rsidR="00024D49" w:rsidRPr="00893051" w:rsidRDefault="008C3703" w:rsidP="00055F48">
            <w:pPr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a</w:t>
            </w:r>
            <w:r w:rsidR="00E942B2" w:rsidRPr="00893051">
              <w:rPr>
                <w:sz w:val="20"/>
                <w:szCs w:val="20"/>
              </w:rPr>
              <w:t>ldona.kowalska</w:t>
            </w:r>
            <w:r w:rsidRPr="00893051">
              <w:rPr>
                <w:sz w:val="20"/>
                <w:szCs w:val="20"/>
              </w:rPr>
              <w:t>@ujk.edu.pl</w:t>
            </w:r>
          </w:p>
        </w:tc>
      </w:tr>
    </w:tbl>
    <w:p w14:paraId="3733E305" w14:textId="77777777" w:rsidR="00024D49" w:rsidRPr="00893051" w:rsidRDefault="00024D49" w:rsidP="00024D49">
      <w:pPr>
        <w:rPr>
          <w:b/>
          <w:sz w:val="20"/>
          <w:szCs w:val="20"/>
        </w:rPr>
      </w:pPr>
    </w:p>
    <w:p w14:paraId="3451E743" w14:textId="77777777" w:rsidR="007E56D4" w:rsidRPr="00893051" w:rsidRDefault="007E56D4" w:rsidP="00024D49">
      <w:pPr>
        <w:rPr>
          <w:b/>
          <w:sz w:val="20"/>
          <w:szCs w:val="20"/>
        </w:rPr>
      </w:pPr>
    </w:p>
    <w:p w14:paraId="5C99087D" w14:textId="77777777" w:rsidR="00024D49" w:rsidRPr="00893051" w:rsidRDefault="00024D49" w:rsidP="00024D49">
      <w:pPr>
        <w:numPr>
          <w:ilvl w:val="0"/>
          <w:numId w:val="6"/>
        </w:numPr>
        <w:rPr>
          <w:b/>
          <w:sz w:val="20"/>
          <w:szCs w:val="20"/>
        </w:rPr>
      </w:pPr>
      <w:r w:rsidRPr="00893051">
        <w:rPr>
          <w:b/>
          <w:sz w:val="20"/>
          <w:szCs w:val="20"/>
        </w:rPr>
        <w:t>OGÓLNA CHARAKTERYSTYKA PRZEDMIOTU</w:t>
      </w:r>
    </w:p>
    <w:tbl>
      <w:tblPr>
        <w:tblW w:w="5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5246"/>
      </w:tblGrid>
      <w:tr w:rsidR="00893051" w:rsidRPr="00893051" w14:paraId="2582CCA3" w14:textId="77777777" w:rsidTr="00746445">
        <w:tc>
          <w:tcPr>
            <w:tcW w:w="2317" w:type="pct"/>
          </w:tcPr>
          <w:p w14:paraId="4CAB92B3" w14:textId="77777777" w:rsidR="00024D49" w:rsidRPr="00893051" w:rsidRDefault="0038460B" w:rsidP="0065168A">
            <w:pPr>
              <w:rPr>
                <w:b/>
                <w:sz w:val="20"/>
                <w:szCs w:val="20"/>
              </w:rPr>
            </w:pPr>
            <w:r w:rsidRPr="00893051">
              <w:rPr>
                <w:b/>
                <w:sz w:val="20"/>
                <w:szCs w:val="20"/>
              </w:rPr>
              <w:t>2.1</w:t>
            </w:r>
            <w:r w:rsidR="00024D49" w:rsidRPr="00893051">
              <w:rPr>
                <w:b/>
                <w:sz w:val="20"/>
                <w:szCs w:val="20"/>
              </w:rPr>
              <w:t>. Język wykładowy</w:t>
            </w:r>
          </w:p>
        </w:tc>
        <w:tc>
          <w:tcPr>
            <w:tcW w:w="2683" w:type="pct"/>
          </w:tcPr>
          <w:p w14:paraId="6D27A8C7" w14:textId="77777777" w:rsidR="00024D49" w:rsidRPr="00893051" w:rsidRDefault="00024D49" w:rsidP="0065168A">
            <w:pPr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polski</w:t>
            </w:r>
          </w:p>
        </w:tc>
      </w:tr>
      <w:tr w:rsidR="00024D49" w:rsidRPr="00893051" w14:paraId="51829659" w14:textId="77777777" w:rsidTr="00746445">
        <w:tc>
          <w:tcPr>
            <w:tcW w:w="2317" w:type="pct"/>
          </w:tcPr>
          <w:p w14:paraId="25F143E3" w14:textId="77777777" w:rsidR="00024D49" w:rsidRPr="00893051" w:rsidRDefault="00024D49" w:rsidP="00055F48">
            <w:pPr>
              <w:rPr>
                <w:b/>
                <w:sz w:val="20"/>
                <w:szCs w:val="20"/>
              </w:rPr>
            </w:pPr>
            <w:r w:rsidRPr="00893051">
              <w:rPr>
                <w:b/>
                <w:sz w:val="20"/>
                <w:szCs w:val="20"/>
              </w:rPr>
              <w:t>2.</w:t>
            </w:r>
            <w:r w:rsidR="0038460B" w:rsidRPr="00893051">
              <w:rPr>
                <w:b/>
                <w:sz w:val="20"/>
                <w:szCs w:val="20"/>
              </w:rPr>
              <w:t>2</w:t>
            </w:r>
            <w:r w:rsidRPr="00893051">
              <w:rPr>
                <w:b/>
                <w:sz w:val="20"/>
                <w:szCs w:val="20"/>
              </w:rPr>
              <w:t>. Wymagania wstępne</w:t>
            </w:r>
          </w:p>
        </w:tc>
        <w:tc>
          <w:tcPr>
            <w:tcW w:w="2683" w:type="pct"/>
          </w:tcPr>
          <w:p w14:paraId="33C6178F" w14:textId="110C929B" w:rsidR="00024D49" w:rsidRPr="00893051" w:rsidRDefault="00675FE9" w:rsidP="0065168A">
            <w:pPr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 xml:space="preserve">Anatomia, Histologia, Fizjologia, Patofizjologia, </w:t>
            </w:r>
            <w:r w:rsidR="00E942B2" w:rsidRPr="00893051">
              <w:rPr>
                <w:sz w:val="20"/>
                <w:szCs w:val="20"/>
              </w:rPr>
              <w:t>Endokrynologia</w:t>
            </w:r>
            <w:r w:rsidR="00BE3108" w:rsidRPr="00893051">
              <w:rPr>
                <w:sz w:val="20"/>
                <w:szCs w:val="20"/>
              </w:rPr>
              <w:t xml:space="preserve">, </w:t>
            </w:r>
          </w:p>
        </w:tc>
      </w:tr>
    </w:tbl>
    <w:p w14:paraId="19CEC687" w14:textId="77777777" w:rsidR="00024D49" w:rsidRPr="00893051" w:rsidRDefault="00024D49" w:rsidP="00024D49">
      <w:pPr>
        <w:rPr>
          <w:b/>
          <w:sz w:val="20"/>
          <w:szCs w:val="20"/>
        </w:rPr>
      </w:pPr>
    </w:p>
    <w:p w14:paraId="12F62482" w14:textId="77777777" w:rsidR="007E56D4" w:rsidRPr="00893051" w:rsidRDefault="007E56D4" w:rsidP="00024D49">
      <w:pPr>
        <w:rPr>
          <w:b/>
          <w:sz w:val="20"/>
          <w:szCs w:val="20"/>
        </w:rPr>
      </w:pPr>
    </w:p>
    <w:p w14:paraId="2CA2D5A0" w14:textId="77777777" w:rsidR="00024D49" w:rsidRPr="00893051" w:rsidRDefault="00055F48" w:rsidP="00434C7F">
      <w:pPr>
        <w:pStyle w:val="Akapitzlist"/>
        <w:numPr>
          <w:ilvl w:val="0"/>
          <w:numId w:val="6"/>
        </w:numPr>
        <w:rPr>
          <w:b/>
          <w:sz w:val="20"/>
          <w:szCs w:val="20"/>
        </w:rPr>
      </w:pPr>
      <w:r w:rsidRPr="00893051">
        <w:rPr>
          <w:b/>
          <w:sz w:val="20"/>
          <w:szCs w:val="20"/>
        </w:rPr>
        <w:t>SZCZEGÓŁOWA CHARAKTERYSTYKA PRZEDMIOTU</w:t>
      </w:r>
    </w:p>
    <w:tbl>
      <w:tblPr>
        <w:tblW w:w="5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1830"/>
        <w:gridCol w:w="6366"/>
      </w:tblGrid>
      <w:tr w:rsidR="00893051" w:rsidRPr="00893051" w14:paraId="3FD59F9E" w14:textId="77777777" w:rsidTr="00055F48">
        <w:tc>
          <w:tcPr>
            <w:tcW w:w="1744" w:type="pct"/>
            <w:gridSpan w:val="2"/>
          </w:tcPr>
          <w:p w14:paraId="7DEA37E2" w14:textId="77777777" w:rsidR="00024D49" w:rsidRPr="00893051" w:rsidRDefault="00024D49" w:rsidP="00024D49">
            <w:pPr>
              <w:numPr>
                <w:ilvl w:val="1"/>
                <w:numId w:val="6"/>
              </w:numPr>
              <w:ind w:left="426" w:hanging="426"/>
              <w:rPr>
                <w:b/>
                <w:sz w:val="20"/>
                <w:szCs w:val="20"/>
              </w:rPr>
            </w:pPr>
            <w:r w:rsidRPr="00893051">
              <w:rPr>
                <w:b/>
                <w:sz w:val="20"/>
                <w:szCs w:val="20"/>
              </w:rPr>
              <w:t>Formy zajęć</w:t>
            </w:r>
          </w:p>
        </w:tc>
        <w:tc>
          <w:tcPr>
            <w:tcW w:w="3256" w:type="pct"/>
          </w:tcPr>
          <w:p w14:paraId="1D6ED45C" w14:textId="4040B828" w:rsidR="00024D49" w:rsidRPr="00893051" w:rsidRDefault="00867D61" w:rsidP="0065168A">
            <w:pPr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Ćwiczenia (C)</w:t>
            </w:r>
          </w:p>
        </w:tc>
      </w:tr>
      <w:tr w:rsidR="00893051" w:rsidRPr="00893051" w14:paraId="2FD6E33B" w14:textId="77777777" w:rsidTr="00055F48">
        <w:tc>
          <w:tcPr>
            <w:tcW w:w="1744" w:type="pct"/>
            <w:gridSpan w:val="2"/>
          </w:tcPr>
          <w:p w14:paraId="01595435" w14:textId="77777777" w:rsidR="00024D49" w:rsidRPr="00893051" w:rsidRDefault="00055F48" w:rsidP="00024D49">
            <w:pPr>
              <w:numPr>
                <w:ilvl w:val="1"/>
                <w:numId w:val="6"/>
              </w:numPr>
              <w:ind w:left="426" w:hanging="426"/>
              <w:rPr>
                <w:b/>
                <w:sz w:val="20"/>
                <w:szCs w:val="20"/>
              </w:rPr>
            </w:pPr>
            <w:r w:rsidRPr="00893051">
              <w:rPr>
                <w:b/>
                <w:sz w:val="20"/>
                <w:szCs w:val="20"/>
              </w:rPr>
              <w:t>Miejsce</w:t>
            </w:r>
            <w:r w:rsidR="00024D49" w:rsidRPr="00893051">
              <w:rPr>
                <w:b/>
                <w:sz w:val="20"/>
                <w:szCs w:val="20"/>
              </w:rPr>
              <w:t xml:space="preserve"> realizacji zajęć</w:t>
            </w:r>
          </w:p>
        </w:tc>
        <w:tc>
          <w:tcPr>
            <w:tcW w:w="3256" w:type="pct"/>
          </w:tcPr>
          <w:p w14:paraId="5B0026A1" w14:textId="57CD683C" w:rsidR="00024D49" w:rsidRPr="00893051" w:rsidRDefault="00024D49" w:rsidP="0065168A">
            <w:pPr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Zajęcia tradycyjne w pomieszczeniu dydaktycznym</w:t>
            </w:r>
          </w:p>
        </w:tc>
      </w:tr>
      <w:tr w:rsidR="00893051" w:rsidRPr="00893051" w14:paraId="2736874F" w14:textId="77777777" w:rsidTr="00055F48">
        <w:tc>
          <w:tcPr>
            <w:tcW w:w="1744" w:type="pct"/>
            <w:gridSpan w:val="2"/>
          </w:tcPr>
          <w:p w14:paraId="61D80D39" w14:textId="77777777" w:rsidR="00024D49" w:rsidRPr="00893051" w:rsidRDefault="00055F48" w:rsidP="00024D49">
            <w:pPr>
              <w:numPr>
                <w:ilvl w:val="1"/>
                <w:numId w:val="6"/>
              </w:numPr>
              <w:ind w:left="426" w:hanging="426"/>
              <w:rPr>
                <w:b/>
                <w:sz w:val="20"/>
                <w:szCs w:val="20"/>
              </w:rPr>
            </w:pPr>
            <w:r w:rsidRPr="00893051">
              <w:rPr>
                <w:b/>
                <w:sz w:val="20"/>
                <w:szCs w:val="20"/>
              </w:rPr>
              <w:t>Forma</w:t>
            </w:r>
            <w:r w:rsidR="00024D49" w:rsidRPr="00893051">
              <w:rPr>
                <w:b/>
                <w:sz w:val="20"/>
                <w:szCs w:val="20"/>
              </w:rPr>
              <w:t xml:space="preserve"> zaliczenia zajęć</w:t>
            </w:r>
          </w:p>
        </w:tc>
        <w:tc>
          <w:tcPr>
            <w:tcW w:w="3256" w:type="pct"/>
          </w:tcPr>
          <w:p w14:paraId="388025CA" w14:textId="782475A6" w:rsidR="00024D49" w:rsidRPr="00893051" w:rsidRDefault="00BE3108" w:rsidP="0065168A">
            <w:pPr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Zaliczenie z oceną</w:t>
            </w:r>
          </w:p>
        </w:tc>
      </w:tr>
      <w:tr w:rsidR="00893051" w:rsidRPr="00893051" w14:paraId="3D6C4CBC" w14:textId="77777777" w:rsidTr="00055F48">
        <w:tc>
          <w:tcPr>
            <w:tcW w:w="1744" w:type="pct"/>
            <w:gridSpan w:val="2"/>
          </w:tcPr>
          <w:p w14:paraId="71F19BC4" w14:textId="77777777" w:rsidR="00024D49" w:rsidRPr="00893051" w:rsidRDefault="00024D49" w:rsidP="00024D49">
            <w:pPr>
              <w:numPr>
                <w:ilvl w:val="1"/>
                <w:numId w:val="6"/>
              </w:numPr>
              <w:ind w:left="426" w:hanging="426"/>
              <w:rPr>
                <w:b/>
                <w:sz w:val="20"/>
                <w:szCs w:val="20"/>
              </w:rPr>
            </w:pPr>
            <w:r w:rsidRPr="00893051">
              <w:rPr>
                <w:b/>
                <w:sz w:val="20"/>
                <w:szCs w:val="20"/>
              </w:rPr>
              <w:t>Metody dydaktyczne</w:t>
            </w:r>
          </w:p>
        </w:tc>
        <w:tc>
          <w:tcPr>
            <w:tcW w:w="3256" w:type="pct"/>
          </w:tcPr>
          <w:p w14:paraId="5CF1A5A3" w14:textId="3AB7265A" w:rsidR="00024D49" w:rsidRPr="00893051" w:rsidRDefault="00867D61" w:rsidP="0065168A">
            <w:pPr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Ćwiczenia: Wykład konwersatoryjny</w:t>
            </w:r>
            <w:r w:rsidR="00E415E4" w:rsidRPr="00893051">
              <w:rPr>
                <w:sz w:val="20"/>
                <w:szCs w:val="20"/>
              </w:rPr>
              <w:t>, opracowanie zadania problemowego</w:t>
            </w:r>
          </w:p>
        </w:tc>
      </w:tr>
      <w:tr w:rsidR="00893051" w:rsidRPr="00893051" w14:paraId="042AA636" w14:textId="77777777" w:rsidTr="00675FE9">
        <w:tc>
          <w:tcPr>
            <w:tcW w:w="808" w:type="pct"/>
            <w:vMerge w:val="restart"/>
          </w:tcPr>
          <w:p w14:paraId="7EC89F0F" w14:textId="77777777" w:rsidR="00675FE9" w:rsidRPr="00893051" w:rsidRDefault="00675FE9" w:rsidP="00675FE9">
            <w:pPr>
              <w:numPr>
                <w:ilvl w:val="1"/>
                <w:numId w:val="6"/>
              </w:numPr>
              <w:ind w:left="426" w:hanging="426"/>
              <w:rPr>
                <w:b/>
                <w:sz w:val="20"/>
                <w:szCs w:val="20"/>
              </w:rPr>
            </w:pPr>
            <w:r w:rsidRPr="00893051">
              <w:rPr>
                <w:b/>
                <w:sz w:val="20"/>
                <w:szCs w:val="20"/>
              </w:rPr>
              <w:t>Wykaz literatury</w:t>
            </w:r>
          </w:p>
        </w:tc>
        <w:tc>
          <w:tcPr>
            <w:tcW w:w="936" w:type="pct"/>
          </w:tcPr>
          <w:p w14:paraId="718B0FB0" w14:textId="77777777" w:rsidR="00675FE9" w:rsidRPr="00893051" w:rsidRDefault="00675FE9" w:rsidP="00675FE9">
            <w:pPr>
              <w:ind w:left="426" w:hanging="392"/>
              <w:rPr>
                <w:b/>
                <w:sz w:val="20"/>
                <w:szCs w:val="20"/>
              </w:rPr>
            </w:pPr>
            <w:r w:rsidRPr="00893051">
              <w:rPr>
                <w:b/>
                <w:sz w:val="20"/>
                <w:szCs w:val="20"/>
              </w:rPr>
              <w:t>podstawowa</w:t>
            </w:r>
          </w:p>
        </w:tc>
        <w:tc>
          <w:tcPr>
            <w:tcW w:w="3256" w:type="pct"/>
          </w:tcPr>
          <w:p w14:paraId="33849454" w14:textId="0A7D8BB9" w:rsidR="007B3943" w:rsidRPr="00893051" w:rsidRDefault="00E4119E" w:rsidP="00E415E4">
            <w:pPr>
              <w:pStyle w:val="Akapitzlist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Zalecenia Polskiego Towarzystwa Leczenia Otyłości (PTLO)</w:t>
            </w:r>
            <w:r w:rsidR="001028A3" w:rsidRPr="00893051">
              <w:rPr>
                <w:sz w:val="20"/>
                <w:szCs w:val="20"/>
              </w:rPr>
              <w:t>, 2024.</w:t>
            </w:r>
          </w:p>
          <w:p w14:paraId="4936434F" w14:textId="77777777" w:rsidR="00FF0973" w:rsidRPr="00893051" w:rsidRDefault="00FF0973" w:rsidP="00E415E4">
            <w:pPr>
              <w:pStyle w:val="Akapitzlist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Szczeklik A., Gajewski P. (red.). Interna Szczeklika 2025. Kraków: Medycyna Praktyczna, 2025</w:t>
            </w:r>
            <w:r w:rsidR="001028A3" w:rsidRPr="00893051">
              <w:rPr>
                <w:sz w:val="20"/>
                <w:szCs w:val="20"/>
              </w:rPr>
              <w:t>.</w:t>
            </w:r>
          </w:p>
          <w:p w14:paraId="57C38DFA" w14:textId="50E26891" w:rsidR="001028A3" w:rsidRPr="00893051" w:rsidRDefault="001028A3" w:rsidP="00E415E4">
            <w:pPr>
              <w:pStyle w:val="Akapitzlist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Boniecka I., Lisik W., Dietetyka w chirurgii bariatrycznej. PZWL, 2023.</w:t>
            </w:r>
          </w:p>
        </w:tc>
      </w:tr>
      <w:tr w:rsidR="00675FE9" w:rsidRPr="00893051" w14:paraId="578B7D7D" w14:textId="77777777" w:rsidTr="00675FE9">
        <w:tc>
          <w:tcPr>
            <w:tcW w:w="808" w:type="pct"/>
            <w:vMerge/>
          </w:tcPr>
          <w:p w14:paraId="733718CA" w14:textId="77777777" w:rsidR="00675FE9" w:rsidRPr="00893051" w:rsidRDefault="00675FE9" w:rsidP="00675FE9">
            <w:pPr>
              <w:ind w:left="426"/>
              <w:rPr>
                <w:b/>
                <w:sz w:val="20"/>
                <w:szCs w:val="20"/>
              </w:rPr>
            </w:pPr>
          </w:p>
        </w:tc>
        <w:tc>
          <w:tcPr>
            <w:tcW w:w="936" w:type="pct"/>
          </w:tcPr>
          <w:p w14:paraId="23BEFFE9" w14:textId="77777777" w:rsidR="00675FE9" w:rsidRPr="00893051" w:rsidRDefault="00675FE9" w:rsidP="00675FE9">
            <w:pPr>
              <w:ind w:left="426" w:hanging="392"/>
              <w:rPr>
                <w:b/>
                <w:sz w:val="20"/>
                <w:szCs w:val="20"/>
              </w:rPr>
            </w:pPr>
            <w:r w:rsidRPr="00893051">
              <w:rPr>
                <w:b/>
                <w:sz w:val="20"/>
                <w:szCs w:val="20"/>
              </w:rPr>
              <w:t>uzupełniająca</w:t>
            </w:r>
          </w:p>
        </w:tc>
        <w:tc>
          <w:tcPr>
            <w:tcW w:w="3256" w:type="pct"/>
          </w:tcPr>
          <w:p w14:paraId="4B477F52" w14:textId="10EC4150" w:rsidR="00675FE9" w:rsidRPr="00893051" w:rsidRDefault="00497970" w:rsidP="00E415E4">
            <w:pPr>
              <w:pStyle w:val="Akapitzlist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Zgliczyński W. (red.): Endokrynologia, wyd. 5, PZWL Wydawnictwo Lekarskie, Warszawa 2023.</w:t>
            </w:r>
          </w:p>
          <w:p w14:paraId="57404BFD" w14:textId="77777777" w:rsidR="00DC1906" w:rsidRPr="00893051" w:rsidRDefault="00DC1906" w:rsidP="00E415E4">
            <w:pPr>
              <w:pStyle w:val="Akapitzlist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Wytyczne WHO i CDC dotyczące leczenia otyłości.</w:t>
            </w:r>
          </w:p>
          <w:p w14:paraId="092124C0" w14:textId="50F2F829" w:rsidR="001028A3" w:rsidRPr="00893051" w:rsidRDefault="00796545" w:rsidP="00E415E4">
            <w:pPr>
              <w:pStyle w:val="Akapitzlist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Rychlik E, Stoś K, Charzewska J, Mojska H. Normy żywienia dla populacji Polski. NPZ - PZH, Warszawa, 2024.</w:t>
            </w:r>
          </w:p>
        </w:tc>
      </w:tr>
    </w:tbl>
    <w:p w14:paraId="1D5A16E7" w14:textId="77777777" w:rsidR="00024D49" w:rsidRPr="00893051" w:rsidRDefault="00024D49" w:rsidP="00024D49">
      <w:pPr>
        <w:spacing w:after="200" w:line="276" w:lineRule="auto"/>
        <w:rPr>
          <w:b/>
          <w:sz w:val="20"/>
          <w:szCs w:val="20"/>
        </w:rPr>
      </w:pPr>
    </w:p>
    <w:p w14:paraId="242D6460" w14:textId="77777777" w:rsidR="00024D49" w:rsidRPr="00893051" w:rsidRDefault="00024D49" w:rsidP="00024D49">
      <w:pPr>
        <w:numPr>
          <w:ilvl w:val="0"/>
          <w:numId w:val="6"/>
        </w:numPr>
        <w:rPr>
          <w:b/>
          <w:sz w:val="20"/>
          <w:szCs w:val="20"/>
        </w:rPr>
      </w:pPr>
      <w:r w:rsidRPr="00893051">
        <w:rPr>
          <w:b/>
          <w:sz w:val="20"/>
          <w:szCs w:val="20"/>
        </w:rPr>
        <w:t xml:space="preserve">CELE, TREŚCI I EFEKTY </w:t>
      </w:r>
      <w:r w:rsidR="0038460B" w:rsidRPr="00893051">
        <w:rPr>
          <w:b/>
          <w:sz w:val="20"/>
          <w:szCs w:val="20"/>
        </w:rPr>
        <w:t xml:space="preserve">UCZENIA SIĘ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893051" w:rsidRPr="00893051" w14:paraId="64F57642" w14:textId="77777777" w:rsidTr="0065168A">
        <w:trPr>
          <w:trHeight w:val="1279"/>
        </w:trPr>
        <w:tc>
          <w:tcPr>
            <w:tcW w:w="5000" w:type="pct"/>
            <w:shd w:val="clear" w:color="auto" w:fill="FFFFFF"/>
          </w:tcPr>
          <w:p w14:paraId="03644590" w14:textId="77777777" w:rsidR="00024D49" w:rsidRPr="00893051" w:rsidRDefault="00024D49" w:rsidP="00055F48">
            <w:pPr>
              <w:numPr>
                <w:ilvl w:val="1"/>
                <w:numId w:val="6"/>
              </w:numPr>
              <w:rPr>
                <w:b/>
                <w:sz w:val="20"/>
                <w:szCs w:val="20"/>
              </w:rPr>
            </w:pPr>
            <w:r w:rsidRPr="00893051">
              <w:rPr>
                <w:b/>
                <w:sz w:val="20"/>
                <w:szCs w:val="20"/>
              </w:rPr>
              <w:t>Cele przedmiotu</w:t>
            </w:r>
            <w:r w:rsidR="00055F48" w:rsidRPr="00893051">
              <w:rPr>
                <w:b/>
                <w:i/>
                <w:sz w:val="20"/>
                <w:szCs w:val="20"/>
              </w:rPr>
              <w:t>(z uwzględnieniem formy zajęć)</w:t>
            </w:r>
          </w:p>
          <w:p w14:paraId="38CD696C" w14:textId="15160EE1" w:rsidR="005B6EFC" w:rsidRPr="00893051" w:rsidRDefault="00024D49" w:rsidP="00E415E4">
            <w:pPr>
              <w:tabs>
                <w:tab w:val="left" w:pos="720"/>
              </w:tabs>
              <w:suppressAutoHyphens/>
              <w:jc w:val="both"/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C1.</w:t>
            </w:r>
            <w:r w:rsidR="0021554A" w:rsidRPr="00893051">
              <w:rPr>
                <w:sz w:val="20"/>
                <w:szCs w:val="20"/>
              </w:rPr>
              <w:t xml:space="preserve"> </w:t>
            </w:r>
            <w:r w:rsidR="00E415E4" w:rsidRPr="00893051">
              <w:rPr>
                <w:sz w:val="20"/>
                <w:szCs w:val="20"/>
              </w:rPr>
              <w:t>Przekazanie wiedzy nt. m</w:t>
            </w:r>
            <w:r w:rsidR="00E942B2" w:rsidRPr="00893051">
              <w:rPr>
                <w:sz w:val="20"/>
                <w:szCs w:val="20"/>
              </w:rPr>
              <w:t>echanizm</w:t>
            </w:r>
            <w:r w:rsidR="00E415E4" w:rsidRPr="00893051">
              <w:rPr>
                <w:sz w:val="20"/>
                <w:szCs w:val="20"/>
              </w:rPr>
              <w:t>ów</w:t>
            </w:r>
            <w:r w:rsidR="00E942B2" w:rsidRPr="00893051">
              <w:rPr>
                <w:sz w:val="20"/>
                <w:szCs w:val="20"/>
              </w:rPr>
              <w:t xml:space="preserve"> powstawania otyłości</w:t>
            </w:r>
            <w:r w:rsidR="00E415E4" w:rsidRPr="00893051">
              <w:rPr>
                <w:sz w:val="20"/>
                <w:szCs w:val="20"/>
              </w:rPr>
              <w:t>.</w:t>
            </w:r>
          </w:p>
          <w:p w14:paraId="3B523258" w14:textId="271225B5" w:rsidR="005B6EFC" w:rsidRPr="00893051" w:rsidRDefault="00024D49" w:rsidP="00E415E4">
            <w:pPr>
              <w:tabs>
                <w:tab w:val="left" w:pos="720"/>
              </w:tabs>
              <w:suppressAutoHyphens/>
              <w:jc w:val="both"/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C2.</w:t>
            </w:r>
            <w:r w:rsidR="00E415E4" w:rsidRPr="00893051">
              <w:rPr>
                <w:sz w:val="20"/>
                <w:szCs w:val="20"/>
              </w:rPr>
              <w:t xml:space="preserve"> Przekazanie w wiedzy nt. r</w:t>
            </w:r>
            <w:r w:rsidR="002D7A23" w:rsidRPr="00893051">
              <w:rPr>
                <w:sz w:val="20"/>
                <w:szCs w:val="20"/>
              </w:rPr>
              <w:t>ozpoznani</w:t>
            </w:r>
            <w:r w:rsidR="00E415E4" w:rsidRPr="00893051">
              <w:rPr>
                <w:sz w:val="20"/>
                <w:szCs w:val="20"/>
              </w:rPr>
              <w:t>a</w:t>
            </w:r>
            <w:r w:rsidR="002D7A23" w:rsidRPr="00893051">
              <w:rPr>
                <w:sz w:val="20"/>
                <w:szCs w:val="20"/>
              </w:rPr>
              <w:t xml:space="preserve"> i różnicowani</w:t>
            </w:r>
            <w:r w:rsidR="00E415E4" w:rsidRPr="00893051">
              <w:rPr>
                <w:sz w:val="20"/>
                <w:szCs w:val="20"/>
              </w:rPr>
              <w:t xml:space="preserve">a </w:t>
            </w:r>
            <w:r w:rsidR="002D7A23" w:rsidRPr="00893051">
              <w:rPr>
                <w:sz w:val="20"/>
                <w:szCs w:val="20"/>
              </w:rPr>
              <w:t>otyłości pierwotnej i wtórnej</w:t>
            </w:r>
            <w:r w:rsidR="00E415E4" w:rsidRPr="00893051">
              <w:rPr>
                <w:sz w:val="20"/>
                <w:szCs w:val="20"/>
              </w:rPr>
              <w:t>.</w:t>
            </w:r>
          </w:p>
          <w:p w14:paraId="3D834269" w14:textId="17A6A9F2" w:rsidR="002D7A23" w:rsidRPr="00893051" w:rsidRDefault="00024D49" w:rsidP="00E415E4">
            <w:pPr>
              <w:tabs>
                <w:tab w:val="left" w:pos="720"/>
              </w:tabs>
              <w:suppressAutoHyphens/>
              <w:jc w:val="both"/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C3.</w:t>
            </w:r>
            <w:r w:rsidR="00E415E4" w:rsidRPr="00893051">
              <w:rPr>
                <w:sz w:val="20"/>
                <w:szCs w:val="20"/>
              </w:rPr>
              <w:t xml:space="preserve"> Przekazanie w wiedzy nt. powikłań otyłości.</w:t>
            </w:r>
          </w:p>
          <w:p w14:paraId="10DC80CA" w14:textId="120E6E7D" w:rsidR="00505ECD" w:rsidRPr="00893051" w:rsidRDefault="00867D61" w:rsidP="00E415E4">
            <w:pPr>
              <w:tabs>
                <w:tab w:val="left" w:pos="720"/>
              </w:tabs>
              <w:suppressAutoHyphens/>
              <w:jc w:val="both"/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C4.</w:t>
            </w:r>
            <w:r w:rsidR="00E415E4" w:rsidRPr="00893051">
              <w:rPr>
                <w:sz w:val="20"/>
                <w:szCs w:val="20"/>
              </w:rPr>
              <w:t xml:space="preserve"> Przekazanie studentom praktycznych umiejętności w zakresie</w:t>
            </w:r>
            <w:r w:rsidR="00505ECD" w:rsidRPr="00893051">
              <w:rPr>
                <w:sz w:val="20"/>
                <w:szCs w:val="20"/>
              </w:rPr>
              <w:t xml:space="preserve"> dietetycznego, farmakologicznego i chirurgicznego</w:t>
            </w:r>
            <w:r w:rsidR="00E415E4" w:rsidRPr="00893051">
              <w:rPr>
                <w:sz w:val="20"/>
                <w:szCs w:val="20"/>
              </w:rPr>
              <w:t xml:space="preserve"> leczenia</w:t>
            </w:r>
            <w:r w:rsidR="00505ECD" w:rsidRPr="00893051">
              <w:rPr>
                <w:sz w:val="20"/>
                <w:szCs w:val="20"/>
              </w:rPr>
              <w:t xml:space="preserve"> otyłości</w:t>
            </w:r>
            <w:r w:rsidR="00E415E4" w:rsidRPr="00893051">
              <w:rPr>
                <w:sz w:val="20"/>
                <w:szCs w:val="20"/>
              </w:rPr>
              <w:t>.</w:t>
            </w:r>
          </w:p>
          <w:p w14:paraId="41E9D3F9" w14:textId="5A447E3C" w:rsidR="00505ECD" w:rsidRPr="00893051" w:rsidRDefault="00867D61" w:rsidP="00E415E4">
            <w:pPr>
              <w:tabs>
                <w:tab w:val="left" w:pos="720"/>
              </w:tabs>
              <w:suppressAutoHyphens/>
              <w:jc w:val="both"/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C5.</w:t>
            </w:r>
            <w:r w:rsidR="00505ECD" w:rsidRPr="00893051">
              <w:rPr>
                <w:sz w:val="20"/>
                <w:szCs w:val="20"/>
              </w:rPr>
              <w:t xml:space="preserve"> </w:t>
            </w:r>
            <w:r w:rsidR="00E415E4" w:rsidRPr="00893051">
              <w:rPr>
                <w:sz w:val="20"/>
                <w:szCs w:val="20"/>
              </w:rPr>
              <w:t xml:space="preserve">Przekazanie studentom praktycznych umiejętności w zakresie </w:t>
            </w:r>
            <w:r w:rsidR="00505ECD" w:rsidRPr="00893051">
              <w:rPr>
                <w:sz w:val="20"/>
                <w:szCs w:val="20"/>
              </w:rPr>
              <w:t>planowania i prowadzenia procesu rehabilitacji osób z otyłością, z uwzględnieniem ograniczeń funkcjonalnych, współistniejących chorób oraz indywidualnych możliwości pacjentów</w:t>
            </w:r>
            <w:r w:rsidR="00E415E4" w:rsidRPr="00893051">
              <w:rPr>
                <w:sz w:val="20"/>
                <w:szCs w:val="20"/>
              </w:rPr>
              <w:t>.</w:t>
            </w:r>
          </w:p>
          <w:p w14:paraId="2CA5853E" w14:textId="2C645DA2" w:rsidR="0021554A" w:rsidRPr="00893051" w:rsidRDefault="00867D61" w:rsidP="00E415E4">
            <w:pPr>
              <w:tabs>
                <w:tab w:val="left" w:pos="720"/>
              </w:tabs>
              <w:suppressAutoHyphens/>
              <w:jc w:val="both"/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C</w:t>
            </w:r>
            <w:r w:rsidR="00E415E4" w:rsidRPr="00893051">
              <w:rPr>
                <w:sz w:val="20"/>
                <w:szCs w:val="20"/>
              </w:rPr>
              <w:t>6. Przekazanie studentom praktycznych umiejętności w zakresie p</w:t>
            </w:r>
            <w:r w:rsidR="0021554A" w:rsidRPr="00893051">
              <w:rPr>
                <w:sz w:val="20"/>
                <w:szCs w:val="20"/>
              </w:rPr>
              <w:t>rofilaktyk</w:t>
            </w:r>
            <w:r w:rsidR="00505ECD" w:rsidRPr="00893051">
              <w:rPr>
                <w:sz w:val="20"/>
                <w:szCs w:val="20"/>
              </w:rPr>
              <w:t>a</w:t>
            </w:r>
            <w:r w:rsidR="0021554A" w:rsidRPr="00893051">
              <w:rPr>
                <w:sz w:val="20"/>
                <w:szCs w:val="20"/>
              </w:rPr>
              <w:t xml:space="preserve"> otyłości</w:t>
            </w:r>
            <w:r w:rsidR="00E415E4" w:rsidRPr="00893051">
              <w:rPr>
                <w:sz w:val="20"/>
                <w:szCs w:val="20"/>
              </w:rPr>
              <w:t>.</w:t>
            </w:r>
          </w:p>
        </w:tc>
      </w:tr>
      <w:tr w:rsidR="00024D49" w:rsidRPr="00893051" w14:paraId="68A81A7D" w14:textId="77777777" w:rsidTr="0064575C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8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5294" w14:textId="77777777" w:rsidR="00024D49" w:rsidRPr="00893051" w:rsidRDefault="00024D49" w:rsidP="00024D49">
            <w:pPr>
              <w:numPr>
                <w:ilvl w:val="1"/>
                <w:numId w:val="6"/>
              </w:numPr>
              <w:rPr>
                <w:b/>
                <w:sz w:val="20"/>
                <w:szCs w:val="20"/>
              </w:rPr>
            </w:pPr>
            <w:r w:rsidRPr="00893051">
              <w:rPr>
                <w:b/>
                <w:sz w:val="20"/>
                <w:szCs w:val="20"/>
              </w:rPr>
              <w:t>Treści programowe</w:t>
            </w:r>
            <w:r w:rsidR="00055F48" w:rsidRPr="00893051">
              <w:rPr>
                <w:b/>
                <w:i/>
                <w:sz w:val="20"/>
                <w:szCs w:val="20"/>
              </w:rPr>
              <w:t>(z uwzględnieniem formy zajęć)</w:t>
            </w:r>
          </w:p>
          <w:p w14:paraId="51E3F0D9" w14:textId="2ADA2234" w:rsidR="00024D49" w:rsidRPr="00893051" w:rsidRDefault="00867D61" w:rsidP="00D96B73">
            <w:pPr>
              <w:ind w:left="360"/>
              <w:jc w:val="both"/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Ćwiczenia</w:t>
            </w:r>
            <w:r w:rsidR="00D96B73" w:rsidRPr="00893051">
              <w:rPr>
                <w:sz w:val="20"/>
                <w:szCs w:val="20"/>
              </w:rPr>
              <w:t>:</w:t>
            </w:r>
          </w:p>
          <w:p w14:paraId="4E53AA05" w14:textId="3593A9EA" w:rsidR="00505ECD" w:rsidRPr="00893051" w:rsidRDefault="00505ECD" w:rsidP="00E942B2">
            <w:pPr>
              <w:pStyle w:val="Akapitzlist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Epidemiologia i klasyfikacja otyłości</w:t>
            </w:r>
            <w:r w:rsidR="00E415E4" w:rsidRPr="00893051">
              <w:rPr>
                <w:sz w:val="20"/>
                <w:szCs w:val="20"/>
              </w:rPr>
              <w:t>.</w:t>
            </w:r>
          </w:p>
          <w:p w14:paraId="0C03E0F0" w14:textId="291DF1BA" w:rsidR="00336BAF" w:rsidRPr="00893051" w:rsidRDefault="00336BAF" w:rsidP="00E942B2">
            <w:pPr>
              <w:pStyle w:val="Akapitzlist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Etiopatogeneza – czynniki genetyczne, środowiskowe i hormonalne</w:t>
            </w:r>
            <w:r w:rsidR="00E415E4" w:rsidRPr="00893051">
              <w:rPr>
                <w:sz w:val="20"/>
                <w:szCs w:val="20"/>
              </w:rPr>
              <w:t>.</w:t>
            </w:r>
          </w:p>
          <w:p w14:paraId="3BCF5C00" w14:textId="4F7DD33F" w:rsidR="00505ECD" w:rsidRPr="00893051" w:rsidRDefault="00505ECD" w:rsidP="00E942B2">
            <w:pPr>
              <w:pStyle w:val="Akapitzlist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Diagnostyka – metody oceny masy ciała, składu ciała, stanu metabolicznego</w:t>
            </w:r>
            <w:r w:rsidR="00E415E4" w:rsidRPr="00893051">
              <w:rPr>
                <w:sz w:val="20"/>
                <w:szCs w:val="20"/>
              </w:rPr>
              <w:t>.</w:t>
            </w:r>
          </w:p>
          <w:p w14:paraId="47F7D26B" w14:textId="1DF80139" w:rsidR="00E942B2" w:rsidRPr="00893051" w:rsidRDefault="00E942B2" w:rsidP="00E942B2">
            <w:pPr>
              <w:pStyle w:val="Akapitzlist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Otyłość pierwotna vs. otyłość wtórna – diagnostyka różnicowa.</w:t>
            </w:r>
          </w:p>
          <w:p w14:paraId="21D1C374" w14:textId="1CB10E49" w:rsidR="00505ECD" w:rsidRPr="00893051" w:rsidRDefault="00336BAF" w:rsidP="00E942B2">
            <w:pPr>
              <w:pStyle w:val="Akapitzlist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Powikłania otyłości – cukrzyca typu 2, nadciśnienie, zespół metaboliczny</w:t>
            </w:r>
            <w:r w:rsidR="00E415E4" w:rsidRPr="00893051">
              <w:rPr>
                <w:sz w:val="20"/>
                <w:szCs w:val="20"/>
              </w:rPr>
              <w:t>.</w:t>
            </w:r>
          </w:p>
          <w:p w14:paraId="57582A8C" w14:textId="50CE7D7D" w:rsidR="00FC1BDA" w:rsidRPr="00893051" w:rsidRDefault="00FC1BDA" w:rsidP="00FC1BDA">
            <w:pPr>
              <w:pStyle w:val="Akapitzlist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Terapia behawioralna – modyfikacja stylu życia</w:t>
            </w:r>
            <w:r w:rsidR="00E415E4" w:rsidRPr="00893051">
              <w:rPr>
                <w:sz w:val="20"/>
                <w:szCs w:val="20"/>
              </w:rPr>
              <w:t>.</w:t>
            </w:r>
          </w:p>
          <w:p w14:paraId="47486AFA" w14:textId="77777777" w:rsidR="00796545" w:rsidRPr="00893051" w:rsidRDefault="00796545" w:rsidP="00336BAF">
            <w:pPr>
              <w:pStyle w:val="Akapitzlist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Leczenie dietetyczne w otyłości – rola dietetyka w terapii pacjentów z otyłością w okresie przedoperacyjnym i pooperacyjnym. Przygotowanie żywieniowe chorego do zabiegu bariatrycznego oraz zasady żywienia stosowane po operacjach bariatrycznych.</w:t>
            </w:r>
          </w:p>
          <w:p w14:paraId="5E8DBE42" w14:textId="09B386D6" w:rsidR="00336BAF" w:rsidRPr="00893051" w:rsidRDefault="00336BAF" w:rsidP="00336BAF">
            <w:pPr>
              <w:pStyle w:val="Akapitzlist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lastRenderedPageBreak/>
              <w:t>Aktywność fizyczna w terapii otyłości</w:t>
            </w:r>
            <w:r w:rsidR="00E415E4" w:rsidRPr="00893051">
              <w:rPr>
                <w:sz w:val="20"/>
                <w:szCs w:val="20"/>
              </w:rPr>
              <w:t xml:space="preserve"> –</w:t>
            </w:r>
            <w:r w:rsidR="007E56D4" w:rsidRPr="00893051">
              <w:rPr>
                <w:sz w:val="20"/>
                <w:szCs w:val="20"/>
              </w:rPr>
              <w:t xml:space="preserve"> planowanie</w:t>
            </w:r>
            <w:r w:rsidR="00E415E4" w:rsidRPr="00893051">
              <w:rPr>
                <w:sz w:val="20"/>
                <w:szCs w:val="20"/>
              </w:rPr>
              <w:t xml:space="preserve"> </w:t>
            </w:r>
            <w:r w:rsidR="007E56D4" w:rsidRPr="00893051">
              <w:rPr>
                <w:sz w:val="20"/>
                <w:szCs w:val="20"/>
              </w:rPr>
              <w:t xml:space="preserve">i prowadzenia procesu rehabilitacji osób z otyłością. </w:t>
            </w:r>
          </w:p>
          <w:p w14:paraId="445AC0ED" w14:textId="50138DB8" w:rsidR="00E63CA5" w:rsidRPr="00746445" w:rsidRDefault="00E942B2" w:rsidP="00746445">
            <w:pPr>
              <w:pStyle w:val="Akapitzlist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Farm</w:t>
            </w:r>
            <w:bookmarkStart w:id="0" w:name="_GoBack"/>
            <w:bookmarkEnd w:id="0"/>
            <w:r w:rsidRPr="00893051">
              <w:rPr>
                <w:sz w:val="20"/>
                <w:szCs w:val="20"/>
              </w:rPr>
              <w:t>akoterapia otyłości – aktualne zalecenia.</w:t>
            </w:r>
          </w:p>
        </w:tc>
      </w:tr>
    </w:tbl>
    <w:p w14:paraId="0DF2E7F7" w14:textId="77777777" w:rsidR="00055F48" w:rsidRPr="00893051" w:rsidRDefault="00055F48" w:rsidP="00F23A4A">
      <w:pPr>
        <w:rPr>
          <w:rFonts w:eastAsia="Arial Unicode MS"/>
          <w:b/>
          <w:vanish/>
          <w:sz w:val="20"/>
          <w:szCs w:val="20"/>
        </w:rPr>
      </w:pPr>
    </w:p>
    <w:p w14:paraId="3AB99CAA" w14:textId="77777777" w:rsidR="005B6EFC" w:rsidRPr="00893051" w:rsidRDefault="00055F48" w:rsidP="00F23A4A">
      <w:pPr>
        <w:pStyle w:val="Akapitzlist"/>
        <w:numPr>
          <w:ilvl w:val="1"/>
          <w:numId w:val="6"/>
        </w:numPr>
        <w:rPr>
          <w:rFonts w:eastAsia="Arial Unicode MS"/>
          <w:b/>
          <w:sz w:val="20"/>
          <w:szCs w:val="20"/>
        </w:rPr>
      </w:pPr>
      <w:r w:rsidRPr="00893051">
        <w:rPr>
          <w:rFonts w:eastAsia="Arial Unicode MS"/>
          <w:b/>
          <w:sz w:val="20"/>
          <w:szCs w:val="20"/>
        </w:rPr>
        <w:t xml:space="preserve">Przedmiotowe efekty </w:t>
      </w:r>
      <w:r w:rsidR="0038460B" w:rsidRPr="00893051">
        <w:rPr>
          <w:rFonts w:eastAsia="Arial Unicode MS"/>
          <w:b/>
          <w:sz w:val="20"/>
          <w:szCs w:val="20"/>
        </w:rPr>
        <w:t xml:space="preserve">uczenia się 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893051" w:rsidRPr="00893051" w14:paraId="0D18992A" w14:textId="77777777" w:rsidTr="002E7E82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F2A01C" w14:textId="77777777" w:rsidR="00867D61" w:rsidRPr="00893051" w:rsidRDefault="00867D61" w:rsidP="002E7E8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93051">
              <w:rPr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3BD2" w14:textId="77777777" w:rsidR="00867D61" w:rsidRPr="00893051" w:rsidRDefault="00867D61" w:rsidP="002E7E82">
            <w:pPr>
              <w:jc w:val="center"/>
              <w:rPr>
                <w:b/>
                <w:sz w:val="20"/>
                <w:szCs w:val="20"/>
              </w:rPr>
            </w:pPr>
            <w:r w:rsidRPr="00893051">
              <w:rPr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C579" w14:textId="77777777" w:rsidR="00867D61" w:rsidRPr="00893051" w:rsidRDefault="00867D61" w:rsidP="002E7E82">
            <w:pPr>
              <w:jc w:val="center"/>
              <w:rPr>
                <w:b/>
                <w:sz w:val="20"/>
                <w:szCs w:val="20"/>
              </w:rPr>
            </w:pPr>
            <w:r w:rsidRPr="00893051">
              <w:rPr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893051" w:rsidRPr="00893051" w14:paraId="59A3F501" w14:textId="77777777" w:rsidTr="002E7E8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8A72" w14:textId="77777777" w:rsidR="00867D61" w:rsidRPr="00893051" w:rsidRDefault="00867D61" w:rsidP="002E7E82">
            <w:pPr>
              <w:jc w:val="center"/>
              <w:rPr>
                <w:strike/>
                <w:sz w:val="18"/>
                <w:szCs w:val="18"/>
              </w:rPr>
            </w:pPr>
            <w:r w:rsidRPr="00893051">
              <w:rPr>
                <w:sz w:val="18"/>
                <w:szCs w:val="18"/>
              </w:rPr>
              <w:t xml:space="preserve">w zakresie </w:t>
            </w:r>
            <w:r w:rsidRPr="00893051">
              <w:rPr>
                <w:b/>
                <w:sz w:val="18"/>
                <w:szCs w:val="18"/>
              </w:rPr>
              <w:t>WIEDZY:</w:t>
            </w:r>
          </w:p>
        </w:tc>
      </w:tr>
      <w:tr w:rsidR="00893051" w:rsidRPr="00893051" w14:paraId="6FFA78A7" w14:textId="77777777" w:rsidTr="00BD485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0D0C" w14:textId="7EA241D1" w:rsidR="00867D61" w:rsidRPr="00893051" w:rsidRDefault="00867D61" w:rsidP="002E7E82">
            <w:pPr>
              <w:jc w:val="center"/>
              <w:rPr>
                <w:sz w:val="18"/>
                <w:szCs w:val="18"/>
              </w:rPr>
            </w:pPr>
            <w:r w:rsidRPr="00893051">
              <w:rPr>
                <w:sz w:val="18"/>
                <w:szCs w:val="18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2522" w14:textId="18FE3736" w:rsidR="00D068BE" w:rsidRPr="00893051" w:rsidRDefault="00D068BE" w:rsidP="00D068BE">
            <w:pPr>
              <w:jc w:val="both"/>
              <w:rPr>
                <w:sz w:val="18"/>
                <w:szCs w:val="18"/>
              </w:rPr>
            </w:pPr>
            <w:r w:rsidRPr="00893051">
              <w:rPr>
                <w:sz w:val="18"/>
                <w:szCs w:val="18"/>
              </w:rPr>
              <w:t>Zna zasady leczenia choroby otyłościowej i wybranych chorób metabolicznych.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3D6E" w14:textId="77777777" w:rsidR="00867D61" w:rsidRPr="00893051" w:rsidRDefault="00867D61" w:rsidP="00516E6F">
            <w:pPr>
              <w:jc w:val="center"/>
              <w:rPr>
                <w:sz w:val="18"/>
                <w:szCs w:val="18"/>
              </w:rPr>
            </w:pPr>
            <w:r w:rsidRPr="00893051">
              <w:rPr>
                <w:sz w:val="18"/>
                <w:szCs w:val="18"/>
              </w:rPr>
              <w:t>F.W1</w:t>
            </w:r>
          </w:p>
        </w:tc>
      </w:tr>
      <w:tr w:rsidR="00893051" w:rsidRPr="00893051" w14:paraId="2D7832C0" w14:textId="77777777" w:rsidTr="00BD485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9ABF" w14:textId="77777777" w:rsidR="00867D61" w:rsidRPr="00893051" w:rsidRDefault="00867D61" w:rsidP="002E7E82">
            <w:pPr>
              <w:jc w:val="center"/>
              <w:rPr>
                <w:sz w:val="18"/>
                <w:szCs w:val="18"/>
              </w:rPr>
            </w:pPr>
            <w:r w:rsidRPr="00893051">
              <w:rPr>
                <w:sz w:val="18"/>
                <w:szCs w:val="18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89CB" w14:textId="6DE59247" w:rsidR="00867D61" w:rsidRPr="00893051" w:rsidRDefault="00D068BE" w:rsidP="00D068BE">
            <w:pPr>
              <w:jc w:val="both"/>
              <w:rPr>
                <w:sz w:val="18"/>
                <w:szCs w:val="18"/>
              </w:rPr>
            </w:pPr>
            <w:r w:rsidRPr="00893051">
              <w:rPr>
                <w:sz w:val="18"/>
                <w:szCs w:val="18"/>
              </w:rPr>
              <w:t>Zna metody chirurgicznego i farmakologicznego leczenia otyłości i zna zasady żywienia po zabiegach bariatrycznych.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2D0D" w14:textId="77777777" w:rsidR="00867D61" w:rsidRPr="00893051" w:rsidRDefault="00867D61" w:rsidP="00516E6F">
            <w:pPr>
              <w:jc w:val="center"/>
              <w:rPr>
                <w:sz w:val="18"/>
                <w:szCs w:val="18"/>
              </w:rPr>
            </w:pPr>
            <w:r w:rsidRPr="00893051">
              <w:rPr>
                <w:sz w:val="18"/>
                <w:szCs w:val="18"/>
              </w:rPr>
              <w:t>F.W3</w:t>
            </w:r>
          </w:p>
        </w:tc>
      </w:tr>
      <w:tr w:rsidR="00893051" w:rsidRPr="00893051" w14:paraId="63BE27B1" w14:textId="77777777" w:rsidTr="00BD485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C038" w14:textId="77777777" w:rsidR="00867D61" w:rsidRPr="00893051" w:rsidRDefault="00867D61" w:rsidP="00516E6F">
            <w:pPr>
              <w:jc w:val="center"/>
              <w:rPr>
                <w:sz w:val="18"/>
                <w:szCs w:val="18"/>
              </w:rPr>
            </w:pPr>
            <w:r w:rsidRPr="00893051">
              <w:rPr>
                <w:sz w:val="18"/>
                <w:szCs w:val="18"/>
              </w:rPr>
              <w:t xml:space="preserve">w zakresie </w:t>
            </w:r>
            <w:r w:rsidRPr="00893051">
              <w:rPr>
                <w:b/>
                <w:sz w:val="18"/>
                <w:szCs w:val="18"/>
              </w:rPr>
              <w:t>UMIEJĘTNOŚCI:</w:t>
            </w:r>
          </w:p>
        </w:tc>
      </w:tr>
      <w:tr w:rsidR="00893051" w:rsidRPr="00893051" w14:paraId="20741EB3" w14:textId="77777777" w:rsidTr="00BD485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9B2D" w14:textId="6FFC060D" w:rsidR="00867D61" w:rsidRPr="00893051" w:rsidRDefault="00867D61" w:rsidP="002E7E82">
            <w:pPr>
              <w:jc w:val="center"/>
              <w:rPr>
                <w:sz w:val="18"/>
                <w:szCs w:val="18"/>
              </w:rPr>
            </w:pPr>
            <w:r w:rsidRPr="00893051">
              <w:rPr>
                <w:sz w:val="18"/>
                <w:szCs w:val="18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DA14" w14:textId="7358E253" w:rsidR="00867D61" w:rsidRPr="00893051" w:rsidRDefault="00516E6F" w:rsidP="00D068BE">
            <w:pPr>
              <w:jc w:val="both"/>
              <w:rPr>
                <w:sz w:val="18"/>
                <w:szCs w:val="18"/>
              </w:rPr>
            </w:pPr>
            <w:r w:rsidRPr="00893051">
              <w:rPr>
                <w:sz w:val="18"/>
                <w:szCs w:val="18"/>
              </w:rPr>
              <w:t>Potrafi zinterpretować wyniki badań laboratoryjnych i wykorzystać je</w:t>
            </w:r>
            <w:r w:rsidR="00D068BE" w:rsidRPr="00893051">
              <w:rPr>
                <w:sz w:val="18"/>
                <w:szCs w:val="18"/>
              </w:rPr>
              <w:t xml:space="preserve"> w </w:t>
            </w:r>
            <w:r w:rsidRPr="00893051">
              <w:rPr>
                <w:sz w:val="18"/>
                <w:szCs w:val="18"/>
              </w:rPr>
              <w:t xml:space="preserve">planowaniu i monitorowaniu </w:t>
            </w:r>
            <w:r w:rsidR="00D068BE" w:rsidRPr="00893051">
              <w:rPr>
                <w:sz w:val="18"/>
                <w:szCs w:val="18"/>
              </w:rPr>
              <w:t>leczenia otyłości.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E4BD" w14:textId="77777777" w:rsidR="00867D61" w:rsidRPr="00893051" w:rsidRDefault="00867D61" w:rsidP="00516E6F">
            <w:pPr>
              <w:jc w:val="center"/>
              <w:rPr>
                <w:sz w:val="18"/>
                <w:szCs w:val="18"/>
              </w:rPr>
            </w:pPr>
            <w:r w:rsidRPr="00893051">
              <w:rPr>
                <w:sz w:val="18"/>
                <w:szCs w:val="18"/>
              </w:rPr>
              <w:t>F.U1</w:t>
            </w:r>
          </w:p>
        </w:tc>
      </w:tr>
      <w:tr w:rsidR="00893051" w:rsidRPr="00893051" w14:paraId="1107E163" w14:textId="77777777" w:rsidTr="00BD485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6C35" w14:textId="77777777" w:rsidR="00867D61" w:rsidRPr="00893051" w:rsidRDefault="00867D61" w:rsidP="002E7E82">
            <w:pPr>
              <w:jc w:val="center"/>
              <w:rPr>
                <w:sz w:val="18"/>
                <w:szCs w:val="18"/>
              </w:rPr>
            </w:pPr>
            <w:r w:rsidRPr="00893051">
              <w:rPr>
                <w:sz w:val="18"/>
                <w:szCs w:val="18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C9B2" w14:textId="0735AC65" w:rsidR="00D068BE" w:rsidRPr="00893051" w:rsidRDefault="00D068BE" w:rsidP="00D068BE">
            <w:pPr>
              <w:jc w:val="both"/>
              <w:rPr>
                <w:sz w:val="18"/>
                <w:szCs w:val="18"/>
              </w:rPr>
            </w:pPr>
            <w:r w:rsidRPr="00893051">
              <w:rPr>
                <w:sz w:val="18"/>
                <w:szCs w:val="18"/>
              </w:rPr>
              <w:t>Potrafi zaplanować i realizować kompleksowe postępowanie obejmujące farmakoterapię, żywienie,</w:t>
            </w:r>
          </w:p>
          <w:p w14:paraId="6DA5E30D" w14:textId="390E8C72" w:rsidR="00867D61" w:rsidRPr="00893051" w:rsidRDefault="00D068BE" w:rsidP="00D068BE">
            <w:pPr>
              <w:jc w:val="both"/>
              <w:rPr>
                <w:sz w:val="18"/>
                <w:szCs w:val="18"/>
              </w:rPr>
            </w:pPr>
            <w:r w:rsidRPr="00893051">
              <w:rPr>
                <w:sz w:val="18"/>
                <w:szCs w:val="18"/>
              </w:rPr>
              <w:t>aktywność fizyczną i styl życia dla osób z chorobą otyłościową oraz chorych kwalifikowanych do zabiegów bariatrycznych.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5399" w14:textId="77777777" w:rsidR="00867D61" w:rsidRPr="00893051" w:rsidRDefault="00867D61" w:rsidP="00516E6F">
            <w:pPr>
              <w:jc w:val="center"/>
              <w:rPr>
                <w:sz w:val="18"/>
                <w:szCs w:val="18"/>
              </w:rPr>
            </w:pPr>
            <w:r w:rsidRPr="00893051">
              <w:rPr>
                <w:sz w:val="18"/>
                <w:szCs w:val="18"/>
              </w:rPr>
              <w:t>F.U2</w:t>
            </w:r>
          </w:p>
        </w:tc>
      </w:tr>
      <w:tr w:rsidR="00893051" w:rsidRPr="00893051" w14:paraId="1ACC82B3" w14:textId="77777777" w:rsidTr="00BD485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4D68" w14:textId="77777777" w:rsidR="00867D61" w:rsidRPr="00893051" w:rsidRDefault="00867D61" w:rsidP="00516E6F">
            <w:pPr>
              <w:jc w:val="center"/>
              <w:rPr>
                <w:sz w:val="18"/>
                <w:szCs w:val="18"/>
              </w:rPr>
            </w:pPr>
            <w:r w:rsidRPr="00893051">
              <w:rPr>
                <w:sz w:val="18"/>
                <w:szCs w:val="18"/>
              </w:rPr>
              <w:t xml:space="preserve">w zakresie </w:t>
            </w:r>
            <w:r w:rsidRPr="00893051">
              <w:rPr>
                <w:b/>
                <w:sz w:val="18"/>
                <w:szCs w:val="18"/>
              </w:rPr>
              <w:t>KOMPETENCJI SPOŁECZNYCH:</w:t>
            </w:r>
          </w:p>
        </w:tc>
      </w:tr>
      <w:tr w:rsidR="00893051" w:rsidRPr="00893051" w14:paraId="109EC61F" w14:textId="77777777" w:rsidTr="00BD485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C081" w14:textId="3DF25BD1" w:rsidR="00867D61" w:rsidRPr="00893051" w:rsidRDefault="00867D61" w:rsidP="002E7E82">
            <w:pPr>
              <w:jc w:val="center"/>
              <w:rPr>
                <w:sz w:val="18"/>
                <w:szCs w:val="18"/>
              </w:rPr>
            </w:pPr>
            <w:r w:rsidRPr="00893051">
              <w:rPr>
                <w:sz w:val="18"/>
                <w:szCs w:val="18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E689" w14:textId="64A6A7D5" w:rsidR="00867D61" w:rsidRPr="00893051" w:rsidRDefault="00516E6F" w:rsidP="00516E6F">
            <w:pPr>
              <w:jc w:val="both"/>
              <w:rPr>
                <w:sz w:val="18"/>
                <w:szCs w:val="18"/>
              </w:rPr>
            </w:pPr>
            <w:r w:rsidRPr="00893051">
              <w:rPr>
                <w:sz w:val="18"/>
                <w:szCs w:val="18"/>
              </w:rPr>
              <w:t>Posiada świadomość ograniczeń swojej wiedzy i umiejętności. Wie kiedy skorzystać z porady innego specjalisty.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EF29" w14:textId="77777777" w:rsidR="00867D61" w:rsidRPr="00893051" w:rsidRDefault="00867D61" w:rsidP="00516E6F">
            <w:pPr>
              <w:jc w:val="center"/>
              <w:rPr>
                <w:sz w:val="18"/>
                <w:szCs w:val="18"/>
              </w:rPr>
            </w:pPr>
            <w:r w:rsidRPr="00893051">
              <w:rPr>
                <w:sz w:val="18"/>
                <w:szCs w:val="18"/>
              </w:rPr>
              <w:t>H.S 6</w:t>
            </w:r>
          </w:p>
        </w:tc>
      </w:tr>
      <w:tr w:rsidR="00893051" w:rsidRPr="00893051" w14:paraId="4A7DC6FD" w14:textId="77777777" w:rsidTr="00BD485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5F04" w14:textId="77777777" w:rsidR="00867D61" w:rsidRPr="00893051" w:rsidRDefault="00867D61" w:rsidP="002E7E82">
            <w:pPr>
              <w:jc w:val="center"/>
              <w:rPr>
                <w:sz w:val="18"/>
                <w:szCs w:val="18"/>
              </w:rPr>
            </w:pPr>
            <w:r w:rsidRPr="00893051">
              <w:rPr>
                <w:sz w:val="18"/>
                <w:szCs w:val="18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E86F" w14:textId="688183D9" w:rsidR="00516E6F" w:rsidRPr="00893051" w:rsidRDefault="00516E6F" w:rsidP="00516E6F">
            <w:pPr>
              <w:jc w:val="both"/>
              <w:rPr>
                <w:sz w:val="18"/>
                <w:szCs w:val="18"/>
              </w:rPr>
            </w:pPr>
            <w:r w:rsidRPr="00893051">
              <w:rPr>
                <w:sz w:val="18"/>
                <w:szCs w:val="18"/>
              </w:rPr>
              <w:t>Organizuje podział pracy w zespole, współpracuje z kolegami z zespołu.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A4D7" w14:textId="77777777" w:rsidR="00867D61" w:rsidRPr="00893051" w:rsidRDefault="00867D61" w:rsidP="00516E6F">
            <w:pPr>
              <w:jc w:val="center"/>
              <w:rPr>
                <w:sz w:val="18"/>
                <w:szCs w:val="18"/>
              </w:rPr>
            </w:pPr>
            <w:r w:rsidRPr="00893051">
              <w:rPr>
                <w:sz w:val="18"/>
                <w:szCs w:val="18"/>
              </w:rPr>
              <w:t>H.S7</w:t>
            </w:r>
          </w:p>
        </w:tc>
      </w:tr>
    </w:tbl>
    <w:p w14:paraId="0D5EE6E8" w14:textId="77777777" w:rsidR="00867D61" w:rsidRPr="00893051" w:rsidRDefault="00867D61" w:rsidP="00024D49">
      <w:pPr>
        <w:rPr>
          <w:sz w:val="20"/>
          <w:szCs w:val="20"/>
        </w:rPr>
      </w:pPr>
    </w:p>
    <w:p w14:paraId="5BECD063" w14:textId="77777777" w:rsidR="00313C3C" w:rsidRPr="00893051" w:rsidRDefault="00313C3C" w:rsidP="00024D49">
      <w:pPr>
        <w:rPr>
          <w:sz w:val="20"/>
          <w:szCs w:val="20"/>
        </w:rPr>
      </w:pPr>
    </w:p>
    <w:tbl>
      <w:tblPr>
        <w:tblW w:w="98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449"/>
        <w:gridCol w:w="380"/>
        <w:gridCol w:w="380"/>
        <w:gridCol w:w="380"/>
        <w:gridCol w:w="380"/>
        <w:gridCol w:w="380"/>
        <w:gridCol w:w="379"/>
        <w:gridCol w:w="37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893051" w:rsidRPr="00893051" w14:paraId="4587F2EB" w14:textId="77777777" w:rsidTr="00967F79">
        <w:trPr>
          <w:trHeight w:val="284"/>
        </w:trPr>
        <w:tc>
          <w:tcPr>
            <w:tcW w:w="98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52B0" w14:textId="77777777" w:rsidR="00055F48" w:rsidRPr="00893051" w:rsidRDefault="00055F48" w:rsidP="00055F48">
            <w:pPr>
              <w:numPr>
                <w:ilvl w:val="1"/>
                <w:numId w:val="9"/>
              </w:numPr>
              <w:tabs>
                <w:tab w:val="left" w:pos="426"/>
              </w:tabs>
              <w:ind w:left="426" w:hanging="426"/>
              <w:rPr>
                <w:rFonts w:eastAsia="Arial Unicode MS"/>
                <w:b/>
                <w:sz w:val="20"/>
                <w:szCs w:val="20"/>
              </w:rPr>
            </w:pPr>
            <w:r w:rsidRPr="00893051">
              <w:rPr>
                <w:rFonts w:eastAsia="Arial Unicode MS"/>
                <w:b/>
                <w:sz w:val="20"/>
                <w:szCs w:val="20"/>
              </w:rPr>
              <w:t xml:space="preserve">Sposoby weryfikacji osiągnięcia przedmiotowych efektów </w:t>
            </w:r>
            <w:r w:rsidR="0038460B" w:rsidRPr="00893051">
              <w:rPr>
                <w:rFonts w:eastAsia="Arial Unicode MS"/>
                <w:b/>
                <w:sz w:val="20"/>
                <w:szCs w:val="20"/>
              </w:rPr>
              <w:t>uczenia się</w:t>
            </w:r>
          </w:p>
        </w:tc>
      </w:tr>
      <w:tr w:rsidR="00893051" w:rsidRPr="00893051" w14:paraId="4EE72B23" w14:textId="77777777" w:rsidTr="005B6EFC">
        <w:trPr>
          <w:trHeight w:val="284"/>
        </w:trPr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EF811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893051">
              <w:rPr>
                <w:rFonts w:eastAsia="Arial Unicode MS"/>
                <w:b/>
                <w:sz w:val="20"/>
                <w:szCs w:val="20"/>
              </w:rPr>
              <w:t>Efekty przedmiotowe</w:t>
            </w:r>
          </w:p>
          <w:p w14:paraId="20FF5DB9" w14:textId="77777777" w:rsidR="00055F48" w:rsidRPr="00893051" w:rsidRDefault="00055F48" w:rsidP="00055F48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893051">
              <w:rPr>
                <w:rFonts w:eastAsia="Arial Unicode MS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804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48DC" w14:textId="77777777" w:rsidR="00055F48" w:rsidRPr="00893051" w:rsidRDefault="00055F48" w:rsidP="00055F48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893051">
              <w:rPr>
                <w:rFonts w:eastAsia="Arial Unicode MS"/>
                <w:b/>
                <w:sz w:val="20"/>
                <w:szCs w:val="20"/>
              </w:rPr>
              <w:t xml:space="preserve">Sposób weryfikacji </w:t>
            </w:r>
            <w:r w:rsidRPr="00893051">
              <w:rPr>
                <w:rFonts w:ascii="Arial" w:eastAsia="Arial Unicode MS" w:hAnsi="Arial" w:cs="Arial"/>
                <w:b/>
                <w:sz w:val="20"/>
                <w:szCs w:val="20"/>
              </w:rPr>
              <w:t>(+/-)</w:t>
            </w:r>
          </w:p>
        </w:tc>
      </w:tr>
      <w:tr w:rsidR="00893051" w:rsidRPr="00893051" w14:paraId="60C2642F" w14:textId="77777777" w:rsidTr="005B6EFC">
        <w:trPr>
          <w:trHeight w:val="190"/>
        </w:trPr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ECA70" w14:textId="77777777" w:rsidR="00055F48" w:rsidRPr="00893051" w:rsidRDefault="00055F48" w:rsidP="00055F4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718B34" w14:textId="77777777" w:rsidR="00055F48" w:rsidRPr="00893051" w:rsidRDefault="00BD485A" w:rsidP="00055F48">
            <w:pPr>
              <w:ind w:left="-113" w:right="-113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893051">
              <w:rPr>
                <w:rFonts w:eastAsia="Arial Unicode MS"/>
                <w:b/>
                <w:sz w:val="16"/>
                <w:szCs w:val="16"/>
              </w:rPr>
              <w:t>Kolokwium</w:t>
            </w:r>
          </w:p>
          <w:p w14:paraId="5658F3AB" w14:textId="3F0C5227" w:rsidR="00BD485A" w:rsidRPr="00893051" w:rsidRDefault="00BD485A" w:rsidP="00055F48">
            <w:pPr>
              <w:ind w:left="-113" w:right="-113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893051">
              <w:rPr>
                <w:rFonts w:eastAsia="Arial Unicode MS"/>
                <w:b/>
                <w:sz w:val="16"/>
                <w:szCs w:val="16"/>
              </w:rPr>
              <w:t>(test zbiorczy)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88BDD1" w14:textId="264161BA" w:rsidR="00055F48" w:rsidRPr="00893051" w:rsidRDefault="00BD485A" w:rsidP="00055F48">
            <w:pPr>
              <w:ind w:left="-57" w:right="-57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893051">
              <w:rPr>
                <w:rFonts w:eastAsia="Arial Unicode MS"/>
                <w:b/>
                <w:sz w:val="16"/>
                <w:szCs w:val="16"/>
              </w:rPr>
              <w:t>Aktywność na zajęciach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E6B478" w14:textId="019E0A70" w:rsidR="00055F48" w:rsidRPr="00893051" w:rsidRDefault="00055F48" w:rsidP="00055F48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893051">
              <w:rPr>
                <w:rFonts w:eastAsia="Arial Unicode MS"/>
                <w:b/>
                <w:sz w:val="16"/>
                <w:szCs w:val="16"/>
              </w:rPr>
              <w:t>Pr</w:t>
            </w:r>
            <w:r w:rsidR="00BD485A" w:rsidRPr="00893051">
              <w:rPr>
                <w:rFonts w:eastAsia="Arial Unicode MS"/>
                <w:b/>
                <w:sz w:val="16"/>
                <w:szCs w:val="16"/>
              </w:rPr>
              <w:t>aca w grupie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A64C9D" w14:textId="1CB99B3C" w:rsidR="00055F48" w:rsidRPr="00893051" w:rsidRDefault="00055F48" w:rsidP="00055F48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D607F7" w14:textId="1C4BA304" w:rsidR="00055F48" w:rsidRPr="00893051" w:rsidRDefault="00055F48" w:rsidP="00055F48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FC5BE8" w14:textId="3AD1C3A7" w:rsidR="00055F48" w:rsidRPr="00893051" w:rsidRDefault="00055F48" w:rsidP="00055F48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A889FC" w14:textId="27030B35" w:rsidR="00613B93" w:rsidRPr="00893051" w:rsidRDefault="00613B93" w:rsidP="00055F48">
            <w:pPr>
              <w:jc w:val="center"/>
              <w:rPr>
                <w:rFonts w:eastAsia="Arial Unicode MS"/>
                <w:b/>
                <w:sz w:val="16"/>
                <w:szCs w:val="16"/>
                <w:highlight w:val="lightGray"/>
              </w:rPr>
            </w:pPr>
          </w:p>
        </w:tc>
      </w:tr>
      <w:tr w:rsidR="00893051" w:rsidRPr="00893051" w14:paraId="31D5BC51" w14:textId="77777777" w:rsidTr="005B6EFC">
        <w:trPr>
          <w:trHeight w:val="284"/>
        </w:trPr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A3E89" w14:textId="77777777" w:rsidR="00055F48" w:rsidRPr="00893051" w:rsidRDefault="00055F48" w:rsidP="00055F4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8DD0FA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16"/>
                <w:szCs w:val="16"/>
              </w:rPr>
            </w:pPr>
            <w:r w:rsidRPr="00893051">
              <w:rPr>
                <w:rFonts w:eastAsia="Arial Unicode MS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970467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16"/>
                <w:szCs w:val="16"/>
              </w:rPr>
            </w:pPr>
            <w:r w:rsidRPr="00893051">
              <w:rPr>
                <w:rFonts w:eastAsia="Arial Unicode MS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90A761" w14:textId="77777777" w:rsidR="00055F48" w:rsidRPr="00893051" w:rsidRDefault="00055F48" w:rsidP="00055F48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893051">
              <w:rPr>
                <w:rFonts w:eastAsia="Arial Unicode MS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720468" w14:textId="77777777" w:rsidR="00055F48" w:rsidRPr="00893051" w:rsidRDefault="00055F48" w:rsidP="00055F48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893051">
              <w:rPr>
                <w:rFonts w:eastAsia="Arial Unicode MS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2017A0" w14:textId="77777777" w:rsidR="00055F48" w:rsidRPr="00893051" w:rsidRDefault="00055F48" w:rsidP="00055F48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893051">
              <w:rPr>
                <w:rFonts w:eastAsia="Arial Unicode MS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C3702C1" w14:textId="77777777" w:rsidR="00055F48" w:rsidRPr="00893051" w:rsidRDefault="00055F48" w:rsidP="00055F48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893051">
              <w:rPr>
                <w:rFonts w:eastAsia="Arial Unicode MS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7197B4" w14:textId="77777777" w:rsidR="00055F48" w:rsidRPr="00893051" w:rsidRDefault="00055F48" w:rsidP="00055F48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893051">
              <w:rPr>
                <w:rFonts w:eastAsia="Arial Unicode MS"/>
                <w:b/>
                <w:i/>
                <w:sz w:val="16"/>
                <w:szCs w:val="16"/>
              </w:rPr>
              <w:t>Forma zajęć</w:t>
            </w:r>
          </w:p>
        </w:tc>
      </w:tr>
      <w:tr w:rsidR="00893051" w:rsidRPr="00893051" w14:paraId="17159EAD" w14:textId="77777777" w:rsidTr="005B6EFC">
        <w:trPr>
          <w:trHeight w:val="284"/>
        </w:trPr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46CA" w14:textId="77777777" w:rsidR="00055F48" w:rsidRPr="00893051" w:rsidRDefault="00055F48" w:rsidP="00055F48">
            <w:pPr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F6ABA4" w14:textId="77777777" w:rsidR="00055F48" w:rsidRPr="00893051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i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23A0F3" w14:textId="77777777" w:rsidR="00055F48" w:rsidRPr="00893051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i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E2531C" w14:textId="77777777" w:rsidR="00055F48" w:rsidRPr="00893051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i/>
                <w:sz w:val="20"/>
                <w:szCs w:val="20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C9B21ED" w14:textId="77777777" w:rsidR="00055F48" w:rsidRPr="00893051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i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6716940" w14:textId="77777777" w:rsidR="00055F48" w:rsidRPr="00893051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i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DF8250" w14:textId="77777777" w:rsidR="00055F48" w:rsidRPr="00893051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96E42B" w14:textId="77777777" w:rsidR="00055F48" w:rsidRPr="00893051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BC2CCC" w14:textId="77777777" w:rsidR="00055F48" w:rsidRPr="00893051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i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0F6C98" w14:textId="77777777" w:rsidR="00055F48" w:rsidRPr="00893051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i/>
                <w:sz w:val="20"/>
                <w:szCs w:val="20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3C5DEEF" w14:textId="77777777" w:rsidR="00055F48" w:rsidRPr="00893051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i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0636E3" w14:textId="77777777" w:rsidR="00055F48" w:rsidRPr="00893051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i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7487EC" w14:textId="77777777" w:rsidR="00055F48" w:rsidRPr="00893051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i/>
                <w:sz w:val="20"/>
                <w:szCs w:val="20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8F19F7" w14:textId="77777777" w:rsidR="00055F48" w:rsidRPr="00893051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i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E3D92B" w14:textId="77777777" w:rsidR="00055F48" w:rsidRPr="00893051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i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0F288E" w14:textId="77777777" w:rsidR="00055F48" w:rsidRPr="00893051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i/>
                <w:sz w:val="20"/>
                <w:szCs w:val="20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F939292" w14:textId="77777777" w:rsidR="00055F48" w:rsidRPr="00893051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i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6AD3B6" w14:textId="77777777" w:rsidR="00055F48" w:rsidRPr="00893051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i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48E3CD" w14:textId="77777777" w:rsidR="00055F48" w:rsidRPr="00893051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i/>
                <w:sz w:val="20"/>
                <w:szCs w:val="20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5824E3" w14:textId="77777777" w:rsidR="00055F48" w:rsidRPr="00893051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i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8BE438" w14:textId="77777777" w:rsidR="00055F48" w:rsidRPr="00893051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i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BF0453" w14:textId="77777777" w:rsidR="00055F48" w:rsidRPr="00893051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i/>
                <w:sz w:val="20"/>
                <w:szCs w:val="20"/>
              </w:rPr>
              <w:t>...</w:t>
            </w:r>
          </w:p>
        </w:tc>
      </w:tr>
      <w:tr w:rsidR="00893051" w:rsidRPr="00893051" w14:paraId="1D95556C" w14:textId="77777777" w:rsidTr="005B6EFC">
        <w:trPr>
          <w:trHeight w:val="284"/>
        </w:trPr>
        <w:tc>
          <w:tcPr>
            <w:tcW w:w="1768" w:type="dxa"/>
          </w:tcPr>
          <w:p w14:paraId="33750101" w14:textId="77777777" w:rsidR="00055F48" w:rsidRPr="00893051" w:rsidRDefault="00055F48" w:rsidP="000E16A8">
            <w:pPr>
              <w:jc w:val="center"/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W01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B45902" w14:textId="770E662A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C76CCE" w14:textId="20B346F3" w:rsidR="00055F48" w:rsidRPr="00893051" w:rsidRDefault="00BD485A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A5F4D2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AE2243" w14:textId="45500BD0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65357D" w14:textId="17850AEA" w:rsidR="00055F48" w:rsidRPr="00893051" w:rsidRDefault="00BD485A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CB63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A459AC" w14:textId="311AAB8E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110AFB" w14:textId="3535B14D" w:rsidR="00055F48" w:rsidRPr="00893051" w:rsidRDefault="00BD485A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DEFD73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ADFC72" w14:textId="281937E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68D3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1E19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138ECD" w14:textId="600B2F0F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5A5A11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3E00F0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B6CAF5" w14:textId="68715D0A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F5B1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553A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AC6850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2AA186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837111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</w:tr>
      <w:tr w:rsidR="00893051" w:rsidRPr="00893051" w14:paraId="2F8F4BC6" w14:textId="77777777" w:rsidTr="005B6EFC">
        <w:trPr>
          <w:trHeight w:val="284"/>
        </w:trPr>
        <w:tc>
          <w:tcPr>
            <w:tcW w:w="1768" w:type="dxa"/>
          </w:tcPr>
          <w:p w14:paraId="04FAC536" w14:textId="77777777" w:rsidR="00055F48" w:rsidRPr="00893051" w:rsidRDefault="00055F48" w:rsidP="000E16A8">
            <w:pPr>
              <w:jc w:val="center"/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W02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6C6C34" w14:textId="7E725509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7FDA97" w14:textId="18B5AC33" w:rsidR="00055F48" w:rsidRPr="00893051" w:rsidRDefault="00BD485A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F18235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1D23A9" w14:textId="2AE1FFC2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EE06B4" w14:textId="66007CBC" w:rsidR="00055F48" w:rsidRPr="00893051" w:rsidRDefault="00BD485A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E80E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6A318E" w14:textId="673442AC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FC17F0" w14:textId="67DFAC04" w:rsidR="00055F48" w:rsidRPr="00893051" w:rsidRDefault="00BD485A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2F15B4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6040C2" w14:textId="41777879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05F4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3350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B35D73" w14:textId="29231208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14F95D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AF56E7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A5A7F8" w14:textId="6A827082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BCF3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6050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75B314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63F430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9B9AD3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</w:tr>
      <w:tr w:rsidR="00893051" w:rsidRPr="00893051" w14:paraId="5B6A3553" w14:textId="77777777" w:rsidTr="005B6EFC">
        <w:trPr>
          <w:trHeight w:val="284"/>
        </w:trPr>
        <w:tc>
          <w:tcPr>
            <w:tcW w:w="1768" w:type="dxa"/>
            <w:vAlign w:val="bottom"/>
          </w:tcPr>
          <w:p w14:paraId="4C79F090" w14:textId="77777777" w:rsidR="00055F48" w:rsidRPr="00893051" w:rsidRDefault="00055F48" w:rsidP="000E16A8">
            <w:pPr>
              <w:jc w:val="center"/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U01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0E9B73" w14:textId="03353D2C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6E947F" w14:textId="0C9BE4CA" w:rsidR="00055F48" w:rsidRPr="00893051" w:rsidRDefault="00BD485A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43A096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7442CD" w14:textId="3B1D7D1C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33A80A" w14:textId="3BBE2E4F" w:rsidR="00055F48" w:rsidRPr="00893051" w:rsidRDefault="00BD485A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3AE3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59D33B" w14:textId="5AEEA363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09642F" w14:textId="0AD6F584" w:rsidR="00055F48" w:rsidRPr="00893051" w:rsidRDefault="00BD485A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55528A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C4E87" w14:textId="0A46D36B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5513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B768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39F436" w14:textId="3366D003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5A96E1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5B18B7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D022AA" w14:textId="1F55A34F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82BE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623C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17358A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DF39B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276C15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</w:tr>
      <w:tr w:rsidR="00893051" w:rsidRPr="00893051" w14:paraId="73564647" w14:textId="77777777" w:rsidTr="005B6EFC">
        <w:trPr>
          <w:trHeight w:val="284"/>
        </w:trPr>
        <w:tc>
          <w:tcPr>
            <w:tcW w:w="1768" w:type="dxa"/>
            <w:vAlign w:val="bottom"/>
          </w:tcPr>
          <w:p w14:paraId="148C86E0" w14:textId="77777777" w:rsidR="00055F48" w:rsidRPr="00893051" w:rsidRDefault="00055F48" w:rsidP="000E16A8">
            <w:pPr>
              <w:jc w:val="center"/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U02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EEB0E" w14:textId="2C78810D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2C7451" w14:textId="53A4DF11" w:rsidR="00055F48" w:rsidRPr="00893051" w:rsidRDefault="00BD485A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77278F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357483" w14:textId="75556785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C39E14" w14:textId="0A0369C4" w:rsidR="00055F48" w:rsidRPr="00893051" w:rsidRDefault="00BD485A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52F7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3F7E37" w14:textId="0FFF042E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D9A519" w14:textId="7395772E" w:rsidR="00055F48" w:rsidRPr="00893051" w:rsidRDefault="00BD485A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9F94DD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1EB886" w14:textId="0377B280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EF81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0766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D69E3D" w14:textId="7F3731A0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8136E4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23B387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AB0EB2" w14:textId="5A29588E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9589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7E90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1C3354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E9EF42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8CBDB3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</w:tr>
      <w:tr w:rsidR="00893051" w:rsidRPr="00893051" w14:paraId="0F947E93" w14:textId="77777777" w:rsidTr="005B6EFC">
        <w:trPr>
          <w:trHeight w:val="284"/>
        </w:trPr>
        <w:tc>
          <w:tcPr>
            <w:tcW w:w="1768" w:type="dxa"/>
            <w:vAlign w:val="bottom"/>
          </w:tcPr>
          <w:p w14:paraId="334E00FF" w14:textId="71CA2AE3" w:rsidR="00613B93" w:rsidRPr="00893051" w:rsidRDefault="00C94968" w:rsidP="000E16A8">
            <w:pPr>
              <w:jc w:val="center"/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K01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8903E3" w14:textId="77777777" w:rsidR="00613B93" w:rsidRPr="00893051" w:rsidRDefault="00613B93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66FFB7" w14:textId="77777777" w:rsidR="00613B93" w:rsidRPr="00893051" w:rsidRDefault="00613B93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6D1109" w14:textId="77777777" w:rsidR="00613B93" w:rsidRPr="00893051" w:rsidRDefault="00613B93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333BFF" w14:textId="77777777" w:rsidR="00613B93" w:rsidRPr="00893051" w:rsidRDefault="00613B93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91622F" w14:textId="3FFD283E" w:rsidR="00613B93" w:rsidRPr="00893051" w:rsidRDefault="00BD485A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4F90" w14:textId="77777777" w:rsidR="00613B93" w:rsidRPr="00893051" w:rsidRDefault="00613B93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A8FA6B" w14:textId="77777777" w:rsidR="00613B93" w:rsidRPr="00893051" w:rsidRDefault="00613B93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9B89B3" w14:textId="480A22AF" w:rsidR="00613B93" w:rsidRPr="00893051" w:rsidRDefault="00BD485A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FE8606" w14:textId="77777777" w:rsidR="00613B93" w:rsidRPr="00893051" w:rsidRDefault="00613B93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686089" w14:textId="77777777" w:rsidR="00613B93" w:rsidRPr="00893051" w:rsidRDefault="00613B93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1EC4" w14:textId="77777777" w:rsidR="00613B93" w:rsidRPr="00893051" w:rsidRDefault="00613B93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2B7B" w14:textId="77777777" w:rsidR="00613B93" w:rsidRPr="00893051" w:rsidRDefault="00613B93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1E533" w14:textId="77777777" w:rsidR="00613B93" w:rsidRPr="00893051" w:rsidRDefault="00613B93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E2B55D" w14:textId="77777777" w:rsidR="00613B93" w:rsidRPr="00893051" w:rsidRDefault="00613B93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547079" w14:textId="77777777" w:rsidR="00613B93" w:rsidRPr="00893051" w:rsidRDefault="00613B93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6BBAEF" w14:textId="77777777" w:rsidR="00613B93" w:rsidRPr="00893051" w:rsidRDefault="00613B93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28A8" w14:textId="77777777" w:rsidR="00613B93" w:rsidRPr="00893051" w:rsidRDefault="00613B93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99F6" w14:textId="77777777" w:rsidR="00613B93" w:rsidRPr="00893051" w:rsidRDefault="00613B93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DA3F9E" w14:textId="22079738" w:rsidR="00613B93" w:rsidRPr="00893051" w:rsidRDefault="00613B93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C774A8" w14:textId="77777777" w:rsidR="00613B93" w:rsidRPr="00893051" w:rsidRDefault="00613B93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D305DB" w14:textId="77777777" w:rsidR="00613B93" w:rsidRPr="00893051" w:rsidRDefault="00613B93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</w:tr>
      <w:tr w:rsidR="00893051" w:rsidRPr="00893051" w14:paraId="3C6E9974" w14:textId="77777777" w:rsidTr="005B6EFC">
        <w:trPr>
          <w:trHeight w:val="284"/>
        </w:trPr>
        <w:tc>
          <w:tcPr>
            <w:tcW w:w="1768" w:type="dxa"/>
            <w:vAlign w:val="bottom"/>
          </w:tcPr>
          <w:p w14:paraId="1FAA2596" w14:textId="3486EA2A" w:rsidR="00C94968" w:rsidRPr="00893051" w:rsidRDefault="00C94968" w:rsidP="000E16A8">
            <w:pPr>
              <w:jc w:val="center"/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K02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70AA6E" w14:textId="77777777" w:rsidR="00C94968" w:rsidRPr="00893051" w:rsidRDefault="00C9496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472DFB" w14:textId="77777777" w:rsidR="00C94968" w:rsidRPr="00893051" w:rsidRDefault="00C9496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BBBEDD" w14:textId="77777777" w:rsidR="00C94968" w:rsidRPr="00893051" w:rsidRDefault="00C9496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960578" w14:textId="77777777" w:rsidR="00C94968" w:rsidRPr="00893051" w:rsidRDefault="00C9496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5C969F" w14:textId="6DFDBA85" w:rsidR="00C94968" w:rsidRPr="00893051" w:rsidRDefault="00BD485A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3D48" w14:textId="77777777" w:rsidR="00C94968" w:rsidRPr="00893051" w:rsidRDefault="00C9496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3AE619" w14:textId="77777777" w:rsidR="00C94968" w:rsidRPr="00893051" w:rsidRDefault="00C9496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9A18FC" w14:textId="47E180E5" w:rsidR="00C94968" w:rsidRPr="00893051" w:rsidRDefault="00BD485A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893051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BD5577" w14:textId="77777777" w:rsidR="00C94968" w:rsidRPr="00893051" w:rsidRDefault="00C9496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846881" w14:textId="77777777" w:rsidR="00C94968" w:rsidRPr="00893051" w:rsidRDefault="00C9496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187F" w14:textId="77777777" w:rsidR="00C94968" w:rsidRPr="00893051" w:rsidRDefault="00C9496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8EBD" w14:textId="77777777" w:rsidR="00C94968" w:rsidRPr="00893051" w:rsidRDefault="00C9496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C2B0E5" w14:textId="77777777" w:rsidR="00C94968" w:rsidRPr="00893051" w:rsidRDefault="00C9496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08F891" w14:textId="77777777" w:rsidR="00C94968" w:rsidRPr="00893051" w:rsidRDefault="00C9496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348F12" w14:textId="77777777" w:rsidR="00C94968" w:rsidRPr="00893051" w:rsidRDefault="00C9496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616873" w14:textId="77777777" w:rsidR="00C94968" w:rsidRPr="00893051" w:rsidRDefault="00C9496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E57B" w14:textId="77777777" w:rsidR="00C94968" w:rsidRPr="00893051" w:rsidRDefault="00C9496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9A7E" w14:textId="77777777" w:rsidR="00C94968" w:rsidRPr="00893051" w:rsidRDefault="00C9496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53A273" w14:textId="1840F419" w:rsidR="00C94968" w:rsidRPr="00893051" w:rsidRDefault="00C9496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8BE4FA" w14:textId="77777777" w:rsidR="00C94968" w:rsidRPr="00893051" w:rsidRDefault="00C9496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DC246F" w14:textId="77777777" w:rsidR="00C94968" w:rsidRPr="00893051" w:rsidRDefault="00C9496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</w:tr>
    </w:tbl>
    <w:p w14:paraId="7D5585C9" w14:textId="77777777" w:rsidR="00024D49" w:rsidRPr="00893051" w:rsidRDefault="00024D49" w:rsidP="00024D49">
      <w:pPr>
        <w:rPr>
          <w:sz w:val="20"/>
          <w:szCs w:val="20"/>
        </w:rPr>
      </w:pPr>
    </w:p>
    <w:p w14:paraId="54FA6F79" w14:textId="77777777" w:rsidR="00FD5DA6" w:rsidRPr="00893051" w:rsidRDefault="00FD5DA6" w:rsidP="00024D49">
      <w:pPr>
        <w:rPr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893051" w:rsidRPr="00893051" w14:paraId="14F07912" w14:textId="77777777" w:rsidTr="00055F48">
        <w:trPr>
          <w:trHeight w:val="27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2D3" w14:textId="77777777" w:rsidR="00055F48" w:rsidRPr="00893051" w:rsidRDefault="00055F48" w:rsidP="00055F48">
            <w:pPr>
              <w:numPr>
                <w:ilvl w:val="1"/>
                <w:numId w:val="10"/>
              </w:numPr>
              <w:ind w:left="426" w:hanging="426"/>
              <w:rPr>
                <w:rFonts w:eastAsia="Arial Unicode MS"/>
                <w:b/>
                <w:sz w:val="20"/>
                <w:szCs w:val="20"/>
              </w:rPr>
            </w:pPr>
            <w:r w:rsidRPr="00893051">
              <w:rPr>
                <w:rFonts w:eastAsia="Arial Unicode MS"/>
                <w:b/>
                <w:sz w:val="20"/>
                <w:szCs w:val="20"/>
              </w:rPr>
              <w:t xml:space="preserve">Kryteria oceny stopnia osiągnięcia efektów </w:t>
            </w:r>
            <w:r w:rsidR="0038460B" w:rsidRPr="00893051">
              <w:rPr>
                <w:rFonts w:eastAsia="Arial Unicode MS"/>
                <w:b/>
                <w:sz w:val="20"/>
                <w:szCs w:val="20"/>
              </w:rPr>
              <w:t>uczenia się</w:t>
            </w:r>
          </w:p>
          <w:p w14:paraId="6602CFF3" w14:textId="746003F1" w:rsidR="00055F48" w:rsidRPr="00893051" w:rsidRDefault="00055F48" w:rsidP="00055F48">
            <w:pPr>
              <w:ind w:left="426"/>
              <w:rPr>
                <w:rFonts w:eastAsia="Arial Unicode MS"/>
                <w:sz w:val="20"/>
                <w:szCs w:val="20"/>
              </w:rPr>
            </w:pPr>
            <w:r w:rsidRPr="00893051">
              <w:rPr>
                <w:rFonts w:eastAsia="Arial Unicode MS"/>
                <w:sz w:val="20"/>
                <w:szCs w:val="20"/>
              </w:rPr>
              <w:t xml:space="preserve">– ocena końcowa będzie wystawiona na </w:t>
            </w:r>
            <w:r w:rsidR="00BD485A" w:rsidRPr="00893051">
              <w:rPr>
                <w:rFonts w:eastAsia="Arial Unicode MS"/>
                <w:sz w:val="20"/>
                <w:szCs w:val="20"/>
              </w:rPr>
              <w:t xml:space="preserve">podstawie </w:t>
            </w:r>
            <w:r w:rsidRPr="00893051">
              <w:rPr>
                <w:rFonts w:eastAsia="Arial Unicode MS"/>
                <w:sz w:val="20"/>
                <w:szCs w:val="20"/>
              </w:rPr>
              <w:t>wyników testu</w:t>
            </w:r>
          </w:p>
        </w:tc>
      </w:tr>
      <w:tr w:rsidR="00893051" w:rsidRPr="00893051" w14:paraId="60446EE1" w14:textId="77777777" w:rsidTr="00967F79">
        <w:trPr>
          <w:trHeight w:val="59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53AB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893051">
              <w:rPr>
                <w:rFonts w:eastAsia="Arial Unicode MS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C6CC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893051">
              <w:rPr>
                <w:rFonts w:eastAsia="Arial Unicode MS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6DBA" w14:textId="77777777" w:rsidR="00055F48" w:rsidRPr="00893051" w:rsidRDefault="00055F48" w:rsidP="00055F48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893051">
              <w:rPr>
                <w:rFonts w:eastAsia="Arial Unicode MS"/>
                <w:b/>
                <w:sz w:val="20"/>
                <w:szCs w:val="20"/>
              </w:rPr>
              <w:t>Kryterium oceny</w:t>
            </w:r>
          </w:p>
        </w:tc>
      </w:tr>
      <w:tr w:rsidR="00893051" w:rsidRPr="00893051" w14:paraId="53EB8407" w14:textId="77777777" w:rsidTr="00B16FE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5EA6BF" w14:textId="2F6B6B21" w:rsidR="005A1208" w:rsidRPr="00893051" w:rsidRDefault="00C94968" w:rsidP="00C94968">
            <w:pPr>
              <w:ind w:left="113" w:right="113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893051">
              <w:rPr>
                <w:rFonts w:eastAsia="Arial Unicode MS"/>
                <w:b/>
                <w:sz w:val="20"/>
                <w:szCs w:val="20"/>
              </w:rPr>
              <w:t>Ćwiczenia (C</w:t>
            </w:r>
            <w:r w:rsidR="005A1208" w:rsidRPr="00893051">
              <w:rPr>
                <w:rFonts w:eastAsia="Arial Unicode MS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D4A4" w14:textId="77777777" w:rsidR="005A1208" w:rsidRPr="00893051" w:rsidRDefault="005A1208" w:rsidP="005A1208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893051">
              <w:rPr>
                <w:rFonts w:eastAsia="Arial Unicode MS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D5D7" w14:textId="5E6FCF3C" w:rsidR="005A1208" w:rsidRPr="00893051" w:rsidRDefault="005A1208" w:rsidP="00BD485A">
            <w:pPr>
              <w:spacing w:line="256" w:lineRule="auto"/>
              <w:jc w:val="both"/>
              <w:rPr>
                <w:rFonts w:eastAsia="Arial Unicode MS"/>
                <w:sz w:val="18"/>
                <w:szCs w:val="18"/>
                <w:lang w:eastAsia="en-US"/>
              </w:rPr>
            </w:pPr>
            <w:r w:rsidRPr="00893051">
              <w:rPr>
                <w:rFonts w:eastAsia="Arial Unicode MS"/>
                <w:sz w:val="18"/>
                <w:szCs w:val="18"/>
                <w:lang w:eastAsia="en-US"/>
              </w:rPr>
              <w:t>61-68%</w:t>
            </w:r>
            <w:r w:rsidR="00BD485A" w:rsidRPr="00893051">
              <w:rPr>
                <w:rFonts w:eastAsia="Arial Unicode MS"/>
                <w:sz w:val="18"/>
                <w:szCs w:val="18"/>
                <w:lang w:eastAsia="en-US"/>
              </w:rPr>
              <w:t xml:space="preserve"> </w:t>
            </w:r>
            <w:r w:rsidR="009D71B8" w:rsidRPr="00893051">
              <w:rPr>
                <w:rFonts w:eastAsia="Arial Unicode MS"/>
                <w:sz w:val="18"/>
                <w:szCs w:val="18"/>
                <w:lang w:eastAsia="en-US"/>
              </w:rPr>
              <w:t>Opanowanie treści programowych  na poziomie podstawowym,  odpowiedzi chaotyczne, konieczne pytania naprowadzające</w:t>
            </w:r>
            <w:r w:rsidR="00BD485A" w:rsidRPr="00893051">
              <w:rPr>
                <w:rFonts w:eastAsia="Arial Unicode MS"/>
                <w:sz w:val="18"/>
                <w:szCs w:val="18"/>
                <w:lang w:eastAsia="en-US"/>
              </w:rPr>
              <w:t xml:space="preserve">. </w:t>
            </w:r>
            <w:r w:rsidR="009B6705" w:rsidRPr="00893051">
              <w:rPr>
                <w:rFonts w:eastAsia="Arial Unicode MS"/>
                <w:sz w:val="18"/>
                <w:szCs w:val="18"/>
                <w:lang w:eastAsia="en-US"/>
              </w:rPr>
              <w:t>Przy weryfikacji oceny uwzględnia się  aktywność na zajęciach i pracę w grupię.</w:t>
            </w:r>
          </w:p>
        </w:tc>
      </w:tr>
      <w:tr w:rsidR="00893051" w:rsidRPr="00893051" w14:paraId="4D4C5466" w14:textId="77777777" w:rsidTr="00B16FE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4E21A" w14:textId="77777777" w:rsidR="005A1208" w:rsidRPr="00893051" w:rsidRDefault="005A1208" w:rsidP="005A120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C5F4" w14:textId="77777777" w:rsidR="005A1208" w:rsidRPr="00893051" w:rsidRDefault="005A1208" w:rsidP="005A1208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893051">
              <w:rPr>
                <w:rFonts w:eastAsia="Arial Unicode MS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F88E" w14:textId="13BF7CBC" w:rsidR="005A1208" w:rsidRPr="00893051" w:rsidRDefault="005A1208" w:rsidP="00BD485A">
            <w:pPr>
              <w:spacing w:line="256" w:lineRule="auto"/>
              <w:jc w:val="both"/>
              <w:rPr>
                <w:rFonts w:eastAsia="Arial Unicode MS"/>
                <w:sz w:val="18"/>
                <w:szCs w:val="18"/>
                <w:lang w:eastAsia="en-US"/>
              </w:rPr>
            </w:pPr>
            <w:r w:rsidRPr="00893051">
              <w:rPr>
                <w:rFonts w:eastAsia="Arial Unicode MS"/>
                <w:sz w:val="18"/>
                <w:szCs w:val="18"/>
                <w:lang w:eastAsia="en-US"/>
              </w:rPr>
              <w:t>69-76%</w:t>
            </w:r>
            <w:r w:rsidR="00BD485A" w:rsidRPr="00893051">
              <w:rPr>
                <w:rFonts w:eastAsia="Arial Unicode MS"/>
                <w:sz w:val="18"/>
                <w:szCs w:val="18"/>
                <w:lang w:eastAsia="en-US"/>
              </w:rPr>
              <w:t xml:space="preserve"> </w:t>
            </w:r>
            <w:r w:rsidR="009D71B8" w:rsidRPr="00893051">
              <w:rPr>
                <w:rFonts w:eastAsia="Arial Unicode MS"/>
                <w:sz w:val="18"/>
                <w:szCs w:val="18"/>
              </w:rPr>
              <w:t>Opanowanie treści programowych  na poziomie podstawowym,  odpowiedzi usystematyzowane, wymaga pomocy nauczyciela.</w:t>
            </w:r>
            <w:r w:rsidR="009B6705" w:rsidRPr="00893051">
              <w:t xml:space="preserve"> </w:t>
            </w:r>
            <w:r w:rsidR="009B6705" w:rsidRPr="00893051">
              <w:rPr>
                <w:rFonts w:eastAsia="Arial Unicode MS"/>
                <w:sz w:val="18"/>
                <w:szCs w:val="18"/>
              </w:rPr>
              <w:t>Przy weryfikacji oceny uwzględnia się  aktywność na zajęciach i pracę w grupię.</w:t>
            </w:r>
          </w:p>
        </w:tc>
      </w:tr>
      <w:tr w:rsidR="00893051" w:rsidRPr="00893051" w14:paraId="729E189A" w14:textId="77777777" w:rsidTr="00B16FE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EADCB" w14:textId="77777777" w:rsidR="005A1208" w:rsidRPr="00893051" w:rsidRDefault="005A1208" w:rsidP="005A120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E4F7" w14:textId="77777777" w:rsidR="005A1208" w:rsidRPr="00893051" w:rsidRDefault="005A1208" w:rsidP="005A1208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893051">
              <w:rPr>
                <w:rFonts w:eastAsia="Arial Unicode MS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38BA" w14:textId="1A3E3543" w:rsidR="005A1208" w:rsidRPr="00893051" w:rsidRDefault="005A1208" w:rsidP="00BD485A">
            <w:pPr>
              <w:jc w:val="both"/>
              <w:rPr>
                <w:rFonts w:eastAsia="Arial Unicode MS"/>
                <w:sz w:val="18"/>
                <w:szCs w:val="18"/>
              </w:rPr>
            </w:pPr>
            <w:r w:rsidRPr="00893051">
              <w:rPr>
                <w:rFonts w:eastAsia="Arial Unicode MS"/>
                <w:sz w:val="18"/>
                <w:szCs w:val="18"/>
                <w:lang w:eastAsia="en-US"/>
              </w:rPr>
              <w:t>77-84%</w:t>
            </w:r>
            <w:r w:rsidR="00BD485A" w:rsidRPr="00893051">
              <w:rPr>
                <w:rFonts w:eastAsia="Arial Unicode MS"/>
                <w:sz w:val="18"/>
                <w:szCs w:val="18"/>
                <w:lang w:eastAsia="en-US"/>
              </w:rPr>
              <w:t xml:space="preserve"> </w:t>
            </w:r>
            <w:r w:rsidR="009D71B8" w:rsidRPr="00893051">
              <w:rPr>
                <w:rFonts w:eastAsia="Arial Unicode MS"/>
                <w:sz w:val="18"/>
                <w:szCs w:val="18"/>
              </w:rPr>
              <w:t>Opanowanie treści programowych  na poziomie podstawowym,  odpowiedzi usystematyzowane, samodzielne.</w:t>
            </w:r>
            <w:r w:rsidR="00BD485A" w:rsidRPr="00893051">
              <w:rPr>
                <w:rFonts w:eastAsia="Arial Unicode MS"/>
                <w:sz w:val="18"/>
                <w:szCs w:val="18"/>
              </w:rPr>
              <w:t xml:space="preserve"> </w:t>
            </w:r>
            <w:r w:rsidR="009D71B8" w:rsidRPr="00893051">
              <w:rPr>
                <w:rFonts w:eastAsia="Arial Unicode MS"/>
                <w:sz w:val="18"/>
                <w:szCs w:val="18"/>
              </w:rPr>
              <w:t>Rozwiązywanie problemów w sytuacjach typowych</w:t>
            </w:r>
            <w:r w:rsidR="009B6705" w:rsidRPr="00893051">
              <w:rPr>
                <w:rFonts w:eastAsia="Arial Unicode MS"/>
                <w:sz w:val="18"/>
                <w:szCs w:val="18"/>
              </w:rPr>
              <w:t>. Przy weryfikacji oceny uwzględnia się  aktywność na zajęciach i pracę w grupię.</w:t>
            </w:r>
          </w:p>
        </w:tc>
      </w:tr>
      <w:tr w:rsidR="00893051" w:rsidRPr="00893051" w14:paraId="5EDF5BC6" w14:textId="77777777" w:rsidTr="00B16FE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2AE67" w14:textId="77777777" w:rsidR="005A1208" w:rsidRPr="00893051" w:rsidRDefault="005A1208" w:rsidP="005A120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72F7" w14:textId="77777777" w:rsidR="005A1208" w:rsidRPr="00893051" w:rsidRDefault="005A1208" w:rsidP="005A1208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893051">
              <w:rPr>
                <w:rFonts w:eastAsia="Arial Unicode MS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6DDC" w14:textId="2108F2B0" w:rsidR="005A1208" w:rsidRPr="00893051" w:rsidRDefault="005A1208" w:rsidP="00BD485A">
            <w:pPr>
              <w:spacing w:line="256" w:lineRule="auto"/>
              <w:jc w:val="both"/>
              <w:rPr>
                <w:rFonts w:eastAsia="Arial Unicode MS"/>
                <w:sz w:val="18"/>
                <w:szCs w:val="18"/>
                <w:lang w:eastAsia="en-US"/>
              </w:rPr>
            </w:pPr>
            <w:r w:rsidRPr="00893051">
              <w:rPr>
                <w:rFonts w:eastAsia="Arial Unicode MS"/>
                <w:sz w:val="18"/>
                <w:szCs w:val="18"/>
                <w:lang w:eastAsia="en-US"/>
              </w:rPr>
              <w:t>85-92%</w:t>
            </w:r>
            <w:r w:rsidR="00BD485A" w:rsidRPr="00893051">
              <w:rPr>
                <w:rFonts w:eastAsia="Arial Unicode MS"/>
                <w:sz w:val="18"/>
                <w:szCs w:val="18"/>
                <w:lang w:eastAsia="en-US"/>
              </w:rPr>
              <w:t xml:space="preserve"> </w:t>
            </w:r>
            <w:r w:rsidR="009D71B8" w:rsidRPr="00893051">
              <w:rPr>
                <w:rFonts w:eastAsia="Arial Unicode MS"/>
                <w:sz w:val="18"/>
                <w:szCs w:val="18"/>
              </w:rPr>
              <w:t>Zakres prezentowanej wiedzy wykracza poza poziom podstawowy w oparciu o podane piśmiennictwo uzupełniające. Rozwiązywanie problemów w sytuacjach nowych i złożonych.</w:t>
            </w:r>
            <w:r w:rsidR="009B6705" w:rsidRPr="00893051">
              <w:rPr>
                <w:rFonts w:eastAsia="Arial Unicode MS"/>
                <w:sz w:val="18"/>
                <w:szCs w:val="18"/>
              </w:rPr>
              <w:t xml:space="preserve"> Przy weryfikacji oceny uwzględnia się  aktywność na zajęciach i pracę w grupię.</w:t>
            </w:r>
          </w:p>
        </w:tc>
      </w:tr>
      <w:tr w:rsidR="005A1208" w:rsidRPr="00893051" w14:paraId="4CE6AB19" w14:textId="77777777" w:rsidTr="00B16FE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A661" w14:textId="77777777" w:rsidR="005A1208" w:rsidRPr="00893051" w:rsidRDefault="005A1208" w:rsidP="005A1208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9CDA" w14:textId="77777777" w:rsidR="005A1208" w:rsidRPr="00893051" w:rsidRDefault="005A1208" w:rsidP="005A1208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893051">
              <w:rPr>
                <w:rFonts w:eastAsia="Arial Unicode MS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00DB" w14:textId="6D332719" w:rsidR="005A1208" w:rsidRPr="00893051" w:rsidRDefault="005A1208" w:rsidP="00BD485A">
            <w:pPr>
              <w:spacing w:line="256" w:lineRule="auto"/>
              <w:jc w:val="both"/>
              <w:rPr>
                <w:rFonts w:eastAsia="Arial Unicode MS"/>
                <w:sz w:val="18"/>
                <w:szCs w:val="18"/>
                <w:lang w:eastAsia="en-US"/>
              </w:rPr>
            </w:pPr>
            <w:r w:rsidRPr="00893051">
              <w:rPr>
                <w:rFonts w:eastAsia="Arial Unicode MS"/>
                <w:sz w:val="18"/>
                <w:szCs w:val="18"/>
                <w:lang w:eastAsia="en-US"/>
              </w:rPr>
              <w:t>93-100%</w:t>
            </w:r>
            <w:r w:rsidR="00BD485A" w:rsidRPr="00893051">
              <w:rPr>
                <w:rFonts w:eastAsia="Arial Unicode MS"/>
                <w:sz w:val="18"/>
                <w:szCs w:val="18"/>
                <w:lang w:eastAsia="en-US"/>
              </w:rPr>
              <w:t xml:space="preserve"> </w:t>
            </w:r>
            <w:r w:rsidR="009D71B8" w:rsidRPr="00893051">
              <w:rPr>
                <w:rFonts w:eastAsia="Arial Unicode MS"/>
                <w:sz w:val="18"/>
                <w:szCs w:val="18"/>
              </w:rPr>
              <w:t>Zakres prezentowanej wiedzy wykracza poza poziom podstawowy w oparciu o samodzielnie zdobyte naukowe  źródła  informacji.</w:t>
            </w:r>
            <w:r w:rsidR="009B6705" w:rsidRPr="00893051">
              <w:rPr>
                <w:rFonts w:eastAsia="Arial Unicode MS"/>
                <w:sz w:val="18"/>
                <w:szCs w:val="18"/>
              </w:rPr>
              <w:t xml:space="preserve"> Przy weryfikacji oceny uwzględnia się  aktywność na zajęciach i pracę w grupię.</w:t>
            </w:r>
          </w:p>
        </w:tc>
      </w:tr>
    </w:tbl>
    <w:p w14:paraId="483EBA3E" w14:textId="77777777" w:rsidR="0038460B" w:rsidRPr="00893051" w:rsidRDefault="0038460B" w:rsidP="0026780A">
      <w:pPr>
        <w:spacing w:after="160" w:line="259" w:lineRule="auto"/>
        <w:rPr>
          <w:sz w:val="20"/>
          <w:szCs w:val="20"/>
        </w:rPr>
      </w:pPr>
    </w:p>
    <w:p w14:paraId="297BC666" w14:textId="77777777" w:rsidR="00024D49" w:rsidRPr="00893051" w:rsidRDefault="00024D49" w:rsidP="0026780A">
      <w:pPr>
        <w:pStyle w:val="Akapitzlist"/>
        <w:numPr>
          <w:ilvl w:val="0"/>
          <w:numId w:val="10"/>
        </w:numPr>
        <w:spacing w:after="160" w:line="259" w:lineRule="auto"/>
        <w:rPr>
          <w:sz w:val="20"/>
          <w:szCs w:val="20"/>
        </w:rPr>
      </w:pPr>
      <w:r w:rsidRPr="00893051">
        <w:rPr>
          <w:b/>
          <w:sz w:val="20"/>
          <w:szCs w:val="20"/>
        </w:rPr>
        <w:lastRenderedPageBreak/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893051" w:rsidRPr="00893051" w14:paraId="5E195AEC" w14:textId="77777777" w:rsidTr="002E7E8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C48C" w14:textId="77777777" w:rsidR="00C94968" w:rsidRPr="00893051" w:rsidRDefault="00C94968" w:rsidP="002E7E82">
            <w:pPr>
              <w:jc w:val="center"/>
              <w:rPr>
                <w:b/>
                <w:sz w:val="20"/>
                <w:szCs w:val="20"/>
              </w:rPr>
            </w:pPr>
            <w:r w:rsidRPr="00893051">
              <w:rPr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0075" w14:textId="77777777" w:rsidR="00C94968" w:rsidRPr="00893051" w:rsidRDefault="00C94968" w:rsidP="002E7E82">
            <w:pPr>
              <w:jc w:val="center"/>
              <w:rPr>
                <w:b/>
                <w:sz w:val="20"/>
                <w:szCs w:val="20"/>
              </w:rPr>
            </w:pPr>
            <w:r w:rsidRPr="00893051">
              <w:rPr>
                <w:b/>
                <w:sz w:val="20"/>
                <w:szCs w:val="20"/>
              </w:rPr>
              <w:t>Obciążenie studenta</w:t>
            </w:r>
          </w:p>
        </w:tc>
      </w:tr>
      <w:tr w:rsidR="00893051" w:rsidRPr="00893051" w14:paraId="1AE6D38D" w14:textId="77777777" w:rsidTr="002E7E8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0872" w14:textId="77777777" w:rsidR="00C94968" w:rsidRPr="00893051" w:rsidRDefault="00C94968" w:rsidP="002E7E82">
            <w:pPr>
              <w:rPr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C8CA" w14:textId="77777777" w:rsidR="00C94968" w:rsidRPr="00893051" w:rsidRDefault="00C94968" w:rsidP="002E7E82">
            <w:pPr>
              <w:jc w:val="center"/>
              <w:rPr>
                <w:b/>
                <w:sz w:val="20"/>
                <w:szCs w:val="20"/>
              </w:rPr>
            </w:pPr>
            <w:r w:rsidRPr="00893051">
              <w:rPr>
                <w:b/>
                <w:sz w:val="20"/>
                <w:szCs w:val="20"/>
              </w:rPr>
              <w:t>Studia</w:t>
            </w:r>
          </w:p>
          <w:p w14:paraId="6985E33E" w14:textId="77777777" w:rsidR="00C94968" w:rsidRPr="00893051" w:rsidRDefault="00C94968" w:rsidP="002E7E82">
            <w:pPr>
              <w:jc w:val="center"/>
              <w:rPr>
                <w:b/>
                <w:sz w:val="20"/>
                <w:szCs w:val="20"/>
              </w:rPr>
            </w:pPr>
            <w:r w:rsidRPr="00893051">
              <w:rPr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B703" w14:textId="77777777" w:rsidR="00C94968" w:rsidRPr="00893051" w:rsidRDefault="00C94968" w:rsidP="002E7E82">
            <w:pPr>
              <w:jc w:val="center"/>
              <w:rPr>
                <w:b/>
                <w:sz w:val="20"/>
                <w:szCs w:val="20"/>
              </w:rPr>
            </w:pPr>
            <w:r w:rsidRPr="00893051">
              <w:rPr>
                <w:b/>
                <w:sz w:val="20"/>
                <w:szCs w:val="20"/>
              </w:rPr>
              <w:t>Studia</w:t>
            </w:r>
          </w:p>
          <w:p w14:paraId="4F58C0BC" w14:textId="77777777" w:rsidR="00C94968" w:rsidRPr="00893051" w:rsidRDefault="00C94968" w:rsidP="002E7E82">
            <w:pPr>
              <w:jc w:val="center"/>
              <w:rPr>
                <w:b/>
                <w:sz w:val="20"/>
                <w:szCs w:val="20"/>
              </w:rPr>
            </w:pPr>
            <w:r w:rsidRPr="00893051">
              <w:rPr>
                <w:b/>
                <w:sz w:val="20"/>
                <w:szCs w:val="20"/>
              </w:rPr>
              <w:t>niestacjonarne</w:t>
            </w:r>
          </w:p>
        </w:tc>
      </w:tr>
      <w:tr w:rsidR="00893051" w:rsidRPr="00893051" w14:paraId="30CABD66" w14:textId="77777777" w:rsidTr="00BD485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873D" w14:textId="77777777" w:rsidR="00C94968" w:rsidRPr="00893051" w:rsidRDefault="00C94968" w:rsidP="002E7E82">
            <w:pPr>
              <w:rPr>
                <w:i/>
                <w:sz w:val="18"/>
                <w:szCs w:val="18"/>
              </w:rPr>
            </w:pPr>
            <w:r w:rsidRPr="00893051">
              <w:rPr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FFC8" w14:textId="77777777" w:rsidR="00C94968" w:rsidRPr="00893051" w:rsidRDefault="00C94968" w:rsidP="002E7E82">
            <w:pPr>
              <w:jc w:val="center"/>
              <w:rPr>
                <w:b/>
                <w:i/>
                <w:sz w:val="20"/>
                <w:szCs w:val="20"/>
              </w:rPr>
            </w:pPr>
            <w:r w:rsidRPr="00893051"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8694" w14:textId="77777777" w:rsidR="00C94968" w:rsidRPr="00893051" w:rsidRDefault="00C94968" w:rsidP="002E7E82">
            <w:pPr>
              <w:jc w:val="center"/>
              <w:rPr>
                <w:b/>
                <w:i/>
                <w:sz w:val="20"/>
                <w:szCs w:val="20"/>
              </w:rPr>
            </w:pPr>
            <w:r w:rsidRPr="00893051">
              <w:rPr>
                <w:b/>
                <w:i/>
                <w:sz w:val="20"/>
                <w:szCs w:val="20"/>
              </w:rPr>
              <w:t>20</w:t>
            </w:r>
          </w:p>
        </w:tc>
      </w:tr>
      <w:tr w:rsidR="00893051" w:rsidRPr="00893051" w14:paraId="3CC860C9" w14:textId="77777777" w:rsidTr="002E7E8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81AA" w14:textId="2605C9E3" w:rsidR="00C94968" w:rsidRPr="00893051" w:rsidRDefault="00C94968" w:rsidP="002E7E82">
            <w:pPr>
              <w:rPr>
                <w:i/>
                <w:sz w:val="18"/>
                <w:szCs w:val="18"/>
              </w:rPr>
            </w:pPr>
            <w:r w:rsidRPr="00893051">
              <w:rPr>
                <w:i/>
                <w:sz w:val="18"/>
                <w:szCs w:val="18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14A7" w14:textId="77777777" w:rsidR="00C94968" w:rsidRPr="00893051" w:rsidRDefault="00C94968" w:rsidP="002E7E82">
            <w:pPr>
              <w:jc w:val="center"/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FF7F" w14:textId="77777777" w:rsidR="00C94968" w:rsidRPr="00893051" w:rsidRDefault="00C94968" w:rsidP="002E7E82">
            <w:pPr>
              <w:jc w:val="center"/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20</w:t>
            </w:r>
          </w:p>
        </w:tc>
      </w:tr>
      <w:tr w:rsidR="00893051" w:rsidRPr="00893051" w14:paraId="6ACDFD22" w14:textId="77777777" w:rsidTr="00BD485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B9A2" w14:textId="77777777" w:rsidR="00C94968" w:rsidRPr="00893051" w:rsidRDefault="00C94968" w:rsidP="002E7E82">
            <w:pPr>
              <w:rPr>
                <w:i/>
                <w:sz w:val="18"/>
                <w:szCs w:val="18"/>
              </w:rPr>
            </w:pPr>
            <w:r w:rsidRPr="00893051">
              <w:rPr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669F" w14:textId="77777777" w:rsidR="00C94968" w:rsidRPr="00893051" w:rsidRDefault="00C94968" w:rsidP="002E7E82">
            <w:pPr>
              <w:jc w:val="center"/>
              <w:rPr>
                <w:b/>
                <w:i/>
                <w:sz w:val="20"/>
                <w:szCs w:val="20"/>
              </w:rPr>
            </w:pPr>
            <w:r w:rsidRPr="0089305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DBBE" w14:textId="77777777" w:rsidR="00C94968" w:rsidRPr="00893051" w:rsidRDefault="00C94968" w:rsidP="002E7E82">
            <w:pPr>
              <w:jc w:val="center"/>
              <w:rPr>
                <w:b/>
                <w:i/>
                <w:sz w:val="20"/>
                <w:szCs w:val="20"/>
              </w:rPr>
            </w:pPr>
            <w:r w:rsidRPr="00893051">
              <w:rPr>
                <w:b/>
                <w:i/>
                <w:sz w:val="20"/>
                <w:szCs w:val="20"/>
              </w:rPr>
              <w:t>5</w:t>
            </w:r>
          </w:p>
        </w:tc>
      </w:tr>
      <w:tr w:rsidR="00893051" w:rsidRPr="00893051" w14:paraId="4B8EB6CE" w14:textId="77777777" w:rsidTr="002E7E8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0E02" w14:textId="4D4D952D" w:rsidR="00C94968" w:rsidRPr="00893051" w:rsidRDefault="00C94968" w:rsidP="002E7E82">
            <w:pPr>
              <w:rPr>
                <w:i/>
                <w:sz w:val="18"/>
                <w:szCs w:val="18"/>
              </w:rPr>
            </w:pPr>
            <w:r w:rsidRPr="00893051">
              <w:rPr>
                <w:i/>
                <w:sz w:val="18"/>
                <w:szCs w:val="18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4988" w14:textId="77777777" w:rsidR="00C94968" w:rsidRPr="00893051" w:rsidRDefault="00C94968" w:rsidP="002E7E82">
            <w:pPr>
              <w:jc w:val="center"/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A1F9" w14:textId="77777777" w:rsidR="00C94968" w:rsidRPr="00893051" w:rsidRDefault="00C94968" w:rsidP="002E7E82">
            <w:pPr>
              <w:jc w:val="center"/>
              <w:rPr>
                <w:sz w:val="20"/>
                <w:szCs w:val="20"/>
              </w:rPr>
            </w:pPr>
            <w:r w:rsidRPr="00893051">
              <w:rPr>
                <w:sz w:val="20"/>
                <w:szCs w:val="20"/>
              </w:rPr>
              <w:t>5</w:t>
            </w:r>
          </w:p>
        </w:tc>
      </w:tr>
      <w:tr w:rsidR="00893051" w:rsidRPr="00893051" w14:paraId="34D9430C" w14:textId="77777777" w:rsidTr="00BD485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5967" w14:textId="77777777" w:rsidR="00C94968" w:rsidRPr="00893051" w:rsidRDefault="00C94968" w:rsidP="002E7E82">
            <w:pPr>
              <w:rPr>
                <w:b/>
                <w:i/>
                <w:sz w:val="20"/>
                <w:szCs w:val="20"/>
              </w:rPr>
            </w:pPr>
            <w:r w:rsidRPr="00893051">
              <w:rPr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CB38" w14:textId="77777777" w:rsidR="00C94968" w:rsidRPr="00893051" w:rsidRDefault="00C94968" w:rsidP="002E7E82">
            <w:pPr>
              <w:jc w:val="center"/>
              <w:rPr>
                <w:b/>
                <w:i/>
                <w:sz w:val="20"/>
                <w:szCs w:val="20"/>
              </w:rPr>
            </w:pPr>
            <w:r w:rsidRPr="00893051">
              <w:rPr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D9AB" w14:textId="77777777" w:rsidR="00C94968" w:rsidRPr="00893051" w:rsidRDefault="00C94968" w:rsidP="002E7E82">
            <w:pPr>
              <w:jc w:val="center"/>
              <w:rPr>
                <w:b/>
                <w:i/>
                <w:sz w:val="20"/>
                <w:szCs w:val="20"/>
              </w:rPr>
            </w:pPr>
            <w:r w:rsidRPr="00893051">
              <w:rPr>
                <w:b/>
                <w:i/>
                <w:sz w:val="20"/>
                <w:szCs w:val="20"/>
              </w:rPr>
              <w:t>25</w:t>
            </w:r>
          </w:p>
        </w:tc>
      </w:tr>
      <w:tr w:rsidR="00C94968" w:rsidRPr="00893051" w14:paraId="005CFBF1" w14:textId="77777777" w:rsidTr="00BD485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F99B" w14:textId="77777777" w:rsidR="00C94968" w:rsidRPr="00893051" w:rsidRDefault="00C94968" w:rsidP="002E7E82">
            <w:pPr>
              <w:rPr>
                <w:b/>
                <w:sz w:val="21"/>
                <w:szCs w:val="21"/>
              </w:rPr>
            </w:pPr>
            <w:r w:rsidRPr="00893051">
              <w:rPr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6567" w14:textId="77777777" w:rsidR="00C94968" w:rsidRPr="00893051" w:rsidRDefault="00C94968" w:rsidP="002E7E82">
            <w:pPr>
              <w:jc w:val="center"/>
              <w:rPr>
                <w:b/>
                <w:sz w:val="21"/>
                <w:szCs w:val="21"/>
              </w:rPr>
            </w:pPr>
            <w:r w:rsidRPr="00893051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262A" w14:textId="77777777" w:rsidR="00C94968" w:rsidRPr="00893051" w:rsidRDefault="00C94968" w:rsidP="002E7E82">
            <w:pPr>
              <w:jc w:val="center"/>
              <w:rPr>
                <w:b/>
                <w:sz w:val="21"/>
                <w:szCs w:val="21"/>
              </w:rPr>
            </w:pPr>
            <w:r w:rsidRPr="00893051">
              <w:rPr>
                <w:b/>
                <w:sz w:val="21"/>
                <w:szCs w:val="21"/>
              </w:rPr>
              <w:t>1</w:t>
            </w:r>
          </w:p>
        </w:tc>
      </w:tr>
    </w:tbl>
    <w:p w14:paraId="46F99FD0" w14:textId="77777777" w:rsidR="00C94968" w:rsidRPr="00893051" w:rsidRDefault="00C94968" w:rsidP="00055F48">
      <w:pPr>
        <w:rPr>
          <w:b/>
          <w:i/>
        </w:rPr>
      </w:pPr>
    </w:p>
    <w:p w14:paraId="7174CBB2" w14:textId="77777777" w:rsidR="00C94968" w:rsidRPr="00893051" w:rsidRDefault="00C94968" w:rsidP="00055F48">
      <w:pPr>
        <w:rPr>
          <w:b/>
          <w:i/>
        </w:rPr>
      </w:pPr>
    </w:p>
    <w:p w14:paraId="28B76367" w14:textId="77777777" w:rsidR="00C94968" w:rsidRPr="00893051" w:rsidRDefault="00C94968" w:rsidP="00055F48">
      <w:pPr>
        <w:rPr>
          <w:b/>
          <w:i/>
        </w:rPr>
      </w:pPr>
    </w:p>
    <w:p w14:paraId="16426E21" w14:textId="77777777" w:rsidR="00055F48" w:rsidRPr="00893051" w:rsidRDefault="00055F48" w:rsidP="00055F48">
      <w:pPr>
        <w:rPr>
          <w:i/>
          <w:sz w:val="20"/>
        </w:rPr>
      </w:pPr>
      <w:r w:rsidRPr="00893051">
        <w:rPr>
          <w:b/>
          <w:i/>
        </w:rPr>
        <w:t>Przyjmuję do realizacji</w:t>
      </w:r>
      <w:r w:rsidRPr="00893051">
        <w:rPr>
          <w:i/>
          <w:sz w:val="20"/>
        </w:rPr>
        <w:t>(data i podpisy osób prowadzących przedmiot w danym roku akademickim)</w:t>
      </w:r>
    </w:p>
    <w:p w14:paraId="0D879313" w14:textId="77777777" w:rsidR="00055F48" w:rsidRPr="00893051" w:rsidRDefault="00055F48" w:rsidP="00055F48">
      <w:pPr>
        <w:rPr>
          <w:sz w:val="20"/>
        </w:rPr>
      </w:pPr>
    </w:p>
    <w:p w14:paraId="25220464" w14:textId="77777777" w:rsidR="00055F48" w:rsidRPr="00893051" w:rsidRDefault="00055F48" w:rsidP="00055F48">
      <w:pPr>
        <w:rPr>
          <w:sz w:val="20"/>
        </w:rPr>
      </w:pPr>
      <w:r w:rsidRPr="00893051">
        <w:rPr>
          <w:sz w:val="20"/>
        </w:rPr>
        <w:t>……………………………………………………………………………………………………………………….</w:t>
      </w:r>
    </w:p>
    <w:p w14:paraId="250F248E" w14:textId="77777777" w:rsidR="003445FB" w:rsidRPr="00893051" w:rsidRDefault="003445FB"/>
    <w:p w14:paraId="50FA2637" w14:textId="77777777" w:rsidR="003445FB" w:rsidRPr="00893051" w:rsidRDefault="003445FB" w:rsidP="003445FB"/>
    <w:p w14:paraId="2798E286" w14:textId="77777777" w:rsidR="003445FB" w:rsidRPr="00893051" w:rsidRDefault="003445FB" w:rsidP="003445FB"/>
    <w:p w14:paraId="42ADFFC8" w14:textId="577C9255" w:rsidR="003445FB" w:rsidRPr="00893051" w:rsidRDefault="003445FB" w:rsidP="003445FB"/>
    <w:p w14:paraId="283A68E9" w14:textId="77777777" w:rsidR="00667C0C" w:rsidRPr="00893051" w:rsidRDefault="00667C0C" w:rsidP="003445FB"/>
    <w:sectPr w:rsidR="00667C0C" w:rsidRPr="00893051" w:rsidSect="003C3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CA1C0" w14:textId="77777777" w:rsidR="00143BB6" w:rsidRDefault="00143BB6" w:rsidP="00E63CA5">
      <w:r>
        <w:separator/>
      </w:r>
    </w:p>
  </w:endnote>
  <w:endnote w:type="continuationSeparator" w:id="0">
    <w:p w14:paraId="508602F8" w14:textId="77777777" w:rsidR="00143BB6" w:rsidRDefault="00143BB6" w:rsidP="00E6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8962D" w14:textId="77777777" w:rsidR="00143BB6" w:rsidRDefault="00143BB6" w:rsidP="00E63CA5">
      <w:r>
        <w:separator/>
      </w:r>
    </w:p>
  </w:footnote>
  <w:footnote w:type="continuationSeparator" w:id="0">
    <w:p w14:paraId="00D51F49" w14:textId="77777777" w:rsidR="00143BB6" w:rsidRDefault="00143BB6" w:rsidP="00E63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383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E771DE9"/>
    <w:multiLevelType w:val="hybridMultilevel"/>
    <w:tmpl w:val="ADD4438C"/>
    <w:lvl w:ilvl="0" w:tplc="A1B2D5B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1A7119A3"/>
    <w:multiLevelType w:val="hybridMultilevel"/>
    <w:tmpl w:val="6C30DCB4"/>
    <w:lvl w:ilvl="0" w:tplc="1342326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404A1"/>
    <w:multiLevelType w:val="hybridMultilevel"/>
    <w:tmpl w:val="0DDE7ACC"/>
    <w:lvl w:ilvl="0" w:tplc="E16C754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308E4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35246604"/>
    <w:multiLevelType w:val="multilevel"/>
    <w:tmpl w:val="D30031F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1EC2F6A"/>
    <w:multiLevelType w:val="hybridMultilevel"/>
    <w:tmpl w:val="FE84B9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37DD0"/>
    <w:multiLevelType w:val="hybridMultilevel"/>
    <w:tmpl w:val="8618A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02A0A"/>
    <w:multiLevelType w:val="multilevel"/>
    <w:tmpl w:val="A9EA2AA0"/>
    <w:lvl w:ilvl="0">
      <w:start w:val="1"/>
      <w:numFmt w:val="decimal"/>
      <w:pStyle w:val="Nagwek3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73BC3F2B"/>
    <w:multiLevelType w:val="hybridMultilevel"/>
    <w:tmpl w:val="465CAB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6"/>
  </w:num>
  <w:num w:numId="10">
    <w:abstractNumId w:val="5"/>
  </w:num>
  <w:num w:numId="11">
    <w:abstractNumId w:val="10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D1"/>
    <w:rsid w:val="00003678"/>
    <w:rsid w:val="00024D49"/>
    <w:rsid w:val="00031CC9"/>
    <w:rsid w:val="00055F48"/>
    <w:rsid w:val="00056AB7"/>
    <w:rsid w:val="00056D5A"/>
    <w:rsid w:val="00073580"/>
    <w:rsid w:val="00077087"/>
    <w:rsid w:val="000A4183"/>
    <w:rsid w:val="000B54FA"/>
    <w:rsid w:val="000D6299"/>
    <w:rsid w:val="000E16A8"/>
    <w:rsid w:val="001028A3"/>
    <w:rsid w:val="00142CDE"/>
    <w:rsid w:val="00143BB6"/>
    <w:rsid w:val="001679D2"/>
    <w:rsid w:val="00192AD1"/>
    <w:rsid w:val="001B09FD"/>
    <w:rsid w:val="001C06D0"/>
    <w:rsid w:val="001C710A"/>
    <w:rsid w:val="001D16A1"/>
    <w:rsid w:val="001F549D"/>
    <w:rsid w:val="0021554A"/>
    <w:rsid w:val="00227857"/>
    <w:rsid w:val="0026780A"/>
    <w:rsid w:val="00271E6D"/>
    <w:rsid w:val="00291790"/>
    <w:rsid w:val="00295E91"/>
    <w:rsid w:val="002C6F84"/>
    <w:rsid w:val="002D7A23"/>
    <w:rsid w:val="003013E4"/>
    <w:rsid w:val="00305B0A"/>
    <w:rsid w:val="00313C3C"/>
    <w:rsid w:val="00317724"/>
    <w:rsid w:val="00323A7F"/>
    <w:rsid w:val="00336BAF"/>
    <w:rsid w:val="003445FB"/>
    <w:rsid w:val="00354E26"/>
    <w:rsid w:val="00363CC1"/>
    <w:rsid w:val="0038460B"/>
    <w:rsid w:val="00395AC2"/>
    <w:rsid w:val="003C343A"/>
    <w:rsid w:val="003D5785"/>
    <w:rsid w:val="003E00C5"/>
    <w:rsid w:val="003F1318"/>
    <w:rsid w:val="0042545F"/>
    <w:rsid w:val="00461CFC"/>
    <w:rsid w:val="00486846"/>
    <w:rsid w:val="00497970"/>
    <w:rsid w:val="004E1F53"/>
    <w:rsid w:val="004F6585"/>
    <w:rsid w:val="00505ECD"/>
    <w:rsid w:val="00516E6F"/>
    <w:rsid w:val="00531DC6"/>
    <w:rsid w:val="00533AC6"/>
    <w:rsid w:val="00536D49"/>
    <w:rsid w:val="005435AE"/>
    <w:rsid w:val="00553FCD"/>
    <w:rsid w:val="00570E00"/>
    <w:rsid w:val="00581081"/>
    <w:rsid w:val="005949AE"/>
    <w:rsid w:val="005A1208"/>
    <w:rsid w:val="005A534A"/>
    <w:rsid w:val="005B6EFC"/>
    <w:rsid w:val="005D075A"/>
    <w:rsid w:val="005E678B"/>
    <w:rsid w:val="00613B93"/>
    <w:rsid w:val="006152B5"/>
    <w:rsid w:val="0061557B"/>
    <w:rsid w:val="00615B19"/>
    <w:rsid w:val="0064575C"/>
    <w:rsid w:val="00657D9B"/>
    <w:rsid w:val="00660B07"/>
    <w:rsid w:val="006633A6"/>
    <w:rsid w:val="00667C0C"/>
    <w:rsid w:val="00675FE9"/>
    <w:rsid w:val="006851F4"/>
    <w:rsid w:val="006A0F7A"/>
    <w:rsid w:val="00746445"/>
    <w:rsid w:val="00776517"/>
    <w:rsid w:val="00796545"/>
    <w:rsid w:val="007A78EF"/>
    <w:rsid w:val="007A7EA2"/>
    <w:rsid w:val="007B3943"/>
    <w:rsid w:val="007E56D4"/>
    <w:rsid w:val="00864216"/>
    <w:rsid w:val="00867D61"/>
    <w:rsid w:val="00870C19"/>
    <w:rsid w:val="00893051"/>
    <w:rsid w:val="008C3248"/>
    <w:rsid w:val="008C3703"/>
    <w:rsid w:val="008C3ADF"/>
    <w:rsid w:val="008E5F81"/>
    <w:rsid w:val="008F5839"/>
    <w:rsid w:val="009078C8"/>
    <w:rsid w:val="00907A81"/>
    <w:rsid w:val="009242F3"/>
    <w:rsid w:val="00931BE7"/>
    <w:rsid w:val="009565DC"/>
    <w:rsid w:val="009A774F"/>
    <w:rsid w:val="009B6705"/>
    <w:rsid w:val="009D71B8"/>
    <w:rsid w:val="009E1525"/>
    <w:rsid w:val="009E2F36"/>
    <w:rsid w:val="00A30E1D"/>
    <w:rsid w:val="00A47125"/>
    <w:rsid w:val="00A55189"/>
    <w:rsid w:val="00AC619B"/>
    <w:rsid w:val="00AD5F09"/>
    <w:rsid w:val="00AE6F4F"/>
    <w:rsid w:val="00AF2115"/>
    <w:rsid w:val="00B236D4"/>
    <w:rsid w:val="00B51060"/>
    <w:rsid w:val="00B538D9"/>
    <w:rsid w:val="00B55D85"/>
    <w:rsid w:val="00B806FC"/>
    <w:rsid w:val="00B93823"/>
    <w:rsid w:val="00B943A2"/>
    <w:rsid w:val="00BA2132"/>
    <w:rsid w:val="00BC2EC6"/>
    <w:rsid w:val="00BC5FA9"/>
    <w:rsid w:val="00BD485A"/>
    <w:rsid w:val="00BE3108"/>
    <w:rsid w:val="00C26098"/>
    <w:rsid w:val="00C33488"/>
    <w:rsid w:val="00C353D4"/>
    <w:rsid w:val="00C35C6C"/>
    <w:rsid w:val="00C44269"/>
    <w:rsid w:val="00C72725"/>
    <w:rsid w:val="00C94968"/>
    <w:rsid w:val="00C95E27"/>
    <w:rsid w:val="00CA6651"/>
    <w:rsid w:val="00CD0E93"/>
    <w:rsid w:val="00CF0756"/>
    <w:rsid w:val="00D0533F"/>
    <w:rsid w:val="00D068BE"/>
    <w:rsid w:val="00D07CBC"/>
    <w:rsid w:val="00D17CDD"/>
    <w:rsid w:val="00D24278"/>
    <w:rsid w:val="00D778C3"/>
    <w:rsid w:val="00D80D0C"/>
    <w:rsid w:val="00D85419"/>
    <w:rsid w:val="00D92995"/>
    <w:rsid w:val="00D96A78"/>
    <w:rsid w:val="00D96B73"/>
    <w:rsid w:val="00DA0C99"/>
    <w:rsid w:val="00DB27A7"/>
    <w:rsid w:val="00DB385F"/>
    <w:rsid w:val="00DB48B4"/>
    <w:rsid w:val="00DC1906"/>
    <w:rsid w:val="00E10EBC"/>
    <w:rsid w:val="00E149F1"/>
    <w:rsid w:val="00E4119E"/>
    <w:rsid w:val="00E415E4"/>
    <w:rsid w:val="00E429EE"/>
    <w:rsid w:val="00E42A03"/>
    <w:rsid w:val="00E61CC4"/>
    <w:rsid w:val="00E63CA5"/>
    <w:rsid w:val="00E63FD6"/>
    <w:rsid w:val="00E6608F"/>
    <w:rsid w:val="00E70687"/>
    <w:rsid w:val="00E758B2"/>
    <w:rsid w:val="00E942B2"/>
    <w:rsid w:val="00ED7F01"/>
    <w:rsid w:val="00F02276"/>
    <w:rsid w:val="00F23A4A"/>
    <w:rsid w:val="00F43BFE"/>
    <w:rsid w:val="00F47E89"/>
    <w:rsid w:val="00F55310"/>
    <w:rsid w:val="00F629B3"/>
    <w:rsid w:val="00F823AC"/>
    <w:rsid w:val="00FB0C34"/>
    <w:rsid w:val="00FB60D9"/>
    <w:rsid w:val="00FC1BDA"/>
    <w:rsid w:val="00FD5DA6"/>
    <w:rsid w:val="00FE1ABC"/>
    <w:rsid w:val="00FE4DC7"/>
    <w:rsid w:val="00FE6017"/>
    <w:rsid w:val="00FF0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1B974A"/>
  <w15:docId w15:val="{98310408-CD35-4F3B-9B7C-07E8EB51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7A7"/>
    <w:pPr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0D0C"/>
    <w:pPr>
      <w:keepNext/>
      <w:keepLines/>
      <w:jc w:val="center"/>
      <w:outlineLvl w:val="0"/>
    </w:pPr>
    <w:rPr>
      <w:rFonts w:eastAsiaTheme="majorEastAsia"/>
      <w:b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0D0C"/>
    <w:pPr>
      <w:keepNext/>
      <w:keepLines/>
      <w:jc w:val="center"/>
      <w:outlineLvl w:val="1"/>
    </w:pPr>
    <w:rPr>
      <w:rFonts w:eastAsiaTheme="majorEastAsia"/>
      <w:b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6651"/>
    <w:pPr>
      <w:keepNext/>
      <w:keepLines/>
      <w:numPr>
        <w:numId w:val="3"/>
      </w:numPr>
      <w:spacing w:before="160" w:after="120"/>
      <w:outlineLvl w:val="2"/>
    </w:pPr>
    <w:rPr>
      <w:rFonts w:eastAsiaTheme="majorEastAsia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A6651"/>
    <w:pPr>
      <w:keepNext/>
      <w:keepLines/>
      <w:spacing w:before="40"/>
      <w:outlineLvl w:val="3"/>
    </w:pPr>
    <w:rPr>
      <w:rFonts w:eastAsiaTheme="majorEastAsia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CA6651"/>
    <w:pPr>
      <w:keepNext/>
      <w:keepLines/>
      <w:spacing w:before="40"/>
      <w:outlineLvl w:val="4"/>
    </w:pPr>
    <w:rPr>
      <w:rFonts w:eastAsiaTheme="maj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CA6651"/>
    <w:pPr>
      <w:spacing w:after="200" w:line="276" w:lineRule="auto"/>
    </w:pPr>
    <w:rPr>
      <w:rFonts w:eastAsia="Calibri"/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D80D0C"/>
    <w:rPr>
      <w:rFonts w:eastAsiaTheme="majorEastAsia" w:cs="Times New Roman"/>
      <w:b/>
      <w:sz w:val="20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80D0C"/>
    <w:rPr>
      <w:rFonts w:eastAsiaTheme="majorEastAsia" w:cs="Times New Roman"/>
      <w:b/>
      <w:sz w:val="20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A6651"/>
    <w:rPr>
      <w:rFonts w:eastAsiaTheme="majorEastAsia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A6651"/>
    <w:rPr>
      <w:rFonts w:eastAsiaTheme="majorEastAsia"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6651"/>
    <w:rPr>
      <w:rFonts w:eastAsiaTheme="majorEastAsia"/>
    </w:rPr>
  </w:style>
  <w:style w:type="paragraph" w:styleId="Tytu">
    <w:name w:val="Title"/>
    <w:basedOn w:val="Normalny"/>
    <w:next w:val="Normalny"/>
    <w:link w:val="TytuZnak"/>
    <w:uiPriority w:val="10"/>
    <w:qFormat/>
    <w:rsid w:val="00CA6651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6651"/>
    <w:rPr>
      <w:rFonts w:eastAsiaTheme="majorEastAsia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rsid w:val="00CA665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A6651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paragraph" w:styleId="Akapitzlist">
    <w:name w:val="List Paragraph"/>
    <w:basedOn w:val="Normalny"/>
    <w:uiPriority w:val="34"/>
    <w:qFormat/>
    <w:rsid w:val="00055F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3C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3CA5"/>
    <w:rPr>
      <w:rFonts w:eastAsia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3C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3CA5"/>
    <w:rPr>
      <w:rFonts w:eastAsia="Times New Roman" w:cs="Times New Roman"/>
      <w:sz w:val="24"/>
      <w:szCs w:val="24"/>
      <w:lang w:eastAsia="pl-PL"/>
    </w:rPr>
  </w:style>
  <w:style w:type="table" w:customStyle="1" w:styleId="TableGrid">
    <w:name w:val="TableGrid"/>
    <w:rsid w:val="00313C3C"/>
    <w:pPr>
      <w:spacing w:after="0" w:line="240" w:lineRule="auto"/>
    </w:pPr>
    <w:rPr>
      <w:rFonts w:asciiTheme="minorHAnsi" w:eastAsiaTheme="minorEastAsia" w:hAnsiTheme="minorHAnsi" w:cstheme="minorBid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899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Muszyński</dc:creator>
  <cp:keywords/>
  <dc:description/>
  <cp:lastModifiedBy>Julia Piotrowicz</cp:lastModifiedBy>
  <cp:revision>5</cp:revision>
  <dcterms:created xsi:type="dcterms:W3CDTF">2025-09-15T07:33:00Z</dcterms:created>
  <dcterms:modified xsi:type="dcterms:W3CDTF">2025-10-20T09:12:00Z</dcterms:modified>
</cp:coreProperties>
</file>